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02" w:rsidRPr="001C4720" w:rsidRDefault="00581302" w:rsidP="001C4720">
      <w:pPr>
        <w:autoSpaceDE w:val="0"/>
        <w:autoSpaceDN w:val="0"/>
        <w:adjustRightInd w:val="0"/>
        <w:spacing w:after="0" w:line="240" w:lineRule="auto"/>
        <w:jc w:val="center"/>
        <w:rPr>
          <w:rFonts w:ascii="Arial" w:hAnsi="Arial" w:cs="Arial"/>
          <w:b/>
          <w:color w:val="262626"/>
          <w:sz w:val="32"/>
          <w:szCs w:val="32"/>
        </w:rPr>
      </w:pPr>
      <w:r w:rsidRPr="001C4720">
        <w:rPr>
          <w:rFonts w:ascii="Arial" w:hAnsi="Arial" w:cs="Arial"/>
          <w:b/>
          <w:color w:val="262626"/>
          <w:sz w:val="32"/>
          <w:szCs w:val="32"/>
        </w:rPr>
        <w:t>Greater Dayton Volunteer Lawyers Project</w:t>
      </w:r>
    </w:p>
    <w:p w:rsidR="00581302" w:rsidRPr="001C4720" w:rsidRDefault="00581302" w:rsidP="001C4720">
      <w:pPr>
        <w:autoSpaceDE w:val="0"/>
        <w:autoSpaceDN w:val="0"/>
        <w:adjustRightInd w:val="0"/>
        <w:spacing w:after="0" w:line="240" w:lineRule="auto"/>
        <w:jc w:val="center"/>
        <w:rPr>
          <w:rFonts w:ascii="Arial" w:hAnsi="Arial" w:cs="Arial"/>
          <w:color w:val="262626"/>
          <w:sz w:val="24"/>
          <w:szCs w:val="24"/>
        </w:rPr>
      </w:pPr>
      <w:r w:rsidRPr="001C4720">
        <w:rPr>
          <w:rFonts w:ascii="Arial" w:hAnsi="Arial" w:cs="Arial"/>
          <w:color w:val="262626"/>
          <w:sz w:val="24"/>
          <w:szCs w:val="24"/>
        </w:rPr>
        <w:t xml:space="preserve">109 N </w:t>
      </w:r>
      <w:r w:rsidRPr="001C4720">
        <w:rPr>
          <w:rFonts w:ascii="Arial" w:hAnsi="Arial" w:cs="Arial"/>
          <w:color w:val="393939"/>
          <w:sz w:val="24"/>
          <w:szCs w:val="24"/>
        </w:rPr>
        <w:t xml:space="preserve">Main </w:t>
      </w:r>
      <w:r w:rsidRPr="001C4720">
        <w:rPr>
          <w:rFonts w:ascii="Arial" w:hAnsi="Arial" w:cs="Arial"/>
          <w:color w:val="262626"/>
          <w:sz w:val="24"/>
          <w:szCs w:val="24"/>
        </w:rPr>
        <w:t>St</w:t>
      </w:r>
      <w:r w:rsidR="00764144">
        <w:rPr>
          <w:rFonts w:ascii="Arial" w:hAnsi="Arial" w:cs="Arial"/>
          <w:color w:val="262626"/>
          <w:sz w:val="24"/>
          <w:szCs w:val="24"/>
        </w:rPr>
        <w:t>r</w:t>
      </w:r>
      <w:r w:rsidR="00293051">
        <w:rPr>
          <w:rFonts w:ascii="Arial" w:hAnsi="Arial" w:cs="Arial"/>
          <w:color w:val="262626"/>
          <w:sz w:val="24"/>
          <w:szCs w:val="24"/>
        </w:rPr>
        <w:t xml:space="preserve">eet, </w:t>
      </w:r>
      <w:r w:rsidRPr="001C4720">
        <w:rPr>
          <w:rFonts w:ascii="Arial" w:hAnsi="Arial" w:cs="Arial"/>
          <w:color w:val="262626"/>
          <w:sz w:val="24"/>
          <w:szCs w:val="24"/>
        </w:rPr>
        <w:t>S</w:t>
      </w:r>
      <w:r w:rsidR="00293051">
        <w:rPr>
          <w:rFonts w:ascii="Arial" w:hAnsi="Arial" w:cs="Arial"/>
          <w:color w:val="262626"/>
          <w:sz w:val="24"/>
          <w:szCs w:val="24"/>
        </w:rPr>
        <w:t>ui</w:t>
      </w:r>
      <w:r w:rsidRPr="001C4720">
        <w:rPr>
          <w:rFonts w:ascii="Arial" w:hAnsi="Arial" w:cs="Arial"/>
          <w:color w:val="262626"/>
          <w:sz w:val="24"/>
          <w:szCs w:val="24"/>
        </w:rPr>
        <w:t>te 610</w:t>
      </w:r>
    </w:p>
    <w:p w:rsidR="00581302" w:rsidRPr="001C4720" w:rsidRDefault="00581302" w:rsidP="001C4720">
      <w:pPr>
        <w:autoSpaceDE w:val="0"/>
        <w:autoSpaceDN w:val="0"/>
        <w:adjustRightInd w:val="0"/>
        <w:spacing w:after="0" w:line="240" w:lineRule="auto"/>
        <w:jc w:val="center"/>
        <w:rPr>
          <w:rFonts w:ascii="Arial" w:hAnsi="Arial" w:cs="Arial"/>
          <w:color w:val="262626"/>
          <w:sz w:val="24"/>
          <w:szCs w:val="24"/>
        </w:rPr>
      </w:pPr>
      <w:r w:rsidRPr="001C4720">
        <w:rPr>
          <w:rFonts w:ascii="Arial" w:hAnsi="Arial" w:cs="Arial"/>
          <w:color w:val="262626"/>
          <w:sz w:val="24"/>
          <w:szCs w:val="24"/>
        </w:rPr>
        <w:t>Dayton OH 45402</w:t>
      </w:r>
    </w:p>
    <w:p w:rsidR="00581302" w:rsidRPr="001C4720" w:rsidRDefault="00581302" w:rsidP="001C4720">
      <w:pPr>
        <w:autoSpaceDE w:val="0"/>
        <w:autoSpaceDN w:val="0"/>
        <w:adjustRightInd w:val="0"/>
        <w:spacing w:after="0" w:line="240" w:lineRule="auto"/>
        <w:jc w:val="center"/>
        <w:rPr>
          <w:rFonts w:ascii="Arial" w:hAnsi="Arial" w:cs="Arial"/>
          <w:color w:val="262626"/>
          <w:sz w:val="24"/>
          <w:szCs w:val="24"/>
        </w:rPr>
      </w:pPr>
      <w:r w:rsidRPr="001C4720">
        <w:rPr>
          <w:rFonts w:ascii="Arial" w:hAnsi="Arial" w:cs="Arial"/>
          <w:color w:val="262626"/>
          <w:sz w:val="24"/>
          <w:szCs w:val="24"/>
        </w:rPr>
        <w:t>(937) 461-3857</w:t>
      </w:r>
    </w:p>
    <w:p w:rsidR="00581302" w:rsidRPr="001C4720" w:rsidRDefault="0097653B" w:rsidP="001C4720">
      <w:pPr>
        <w:autoSpaceDE w:val="0"/>
        <w:autoSpaceDN w:val="0"/>
        <w:adjustRightInd w:val="0"/>
        <w:spacing w:after="0" w:line="240" w:lineRule="auto"/>
        <w:jc w:val="center"/>
        <w:rPr>
          <w:rFonts w:ascii="Arial" w:hAnsi="Arial" w:cs="Arial"/>
          <w:color w:val="262626"/>
          <w:sz w:val="24"/>
          <w:szCs w:val="24"/>
        </w:rPr>
      </w:pPr>
      <w:hyperlink r:id="rId5" w:history="1">
        <w:r w:rsidR="00581302" w:rsidRPr="001C4720">
          <w:rPr>
            <w:rStyle w:val="Hyperlink"/>
            <w:rFonts w:ascii="Arial" w:hAnsi="Arial" w:cs="Arial"/>
            <w:sz w:val="24"/>
            <w:szCs w:val="24"/>
          </w:rPr>
          <w:t>GDVLP@GDVLP.org</w:t>
        </w:r>
      </w:hyperlink>
    </w:p>
    <w:p w:rsidR="00581302" w:rsidRPr="001C4720" w:rsidRDefault="00581302" w:rsidP="00581302">
      <w:pPr>
        <w:autoSpaceDE w:val="0"/>
        <w:autoSpaceDN w:val="0"/>
        <w:adjustRightInd w:val="0"/>
        <w:spacing w:after="0" w:line="240" w:lineRule="auto"/>
        <w:rPr>
          <w:rFonts w:ascii="Arial" w:hAnsi="Arial" w:cs="Arial"/>
          <w:color w:val="262626"/>
          <w:sz w:val="24"/>
          <w:szCs w:val="24"/>
        </w:rPr>
      </w:pPr>
    </w:p>
    <w:p w:rsidR="001C4720" w:rsidRPr="001C4720" w:rsidRDefault="00581302" w:rsidP="00581302">
      <w:pPr>
        <w:autoSpaceDE w:val="0"/>
        <w:autoSpaceDN w:val="0"/>
        <w:adjustRightInd w:val="0"/>
        <w:spacing w:after="0" w:line="240" w:lineRule="auto"/>
        <w:rPr>
          <w:rFonts w:ascii="Arial" w:hAnsi="Arial" w:cs="Arial"/>
          <w:b/>
          <w:color w:val="272727"/>
          <w:sz w:val="24"/>
          <w:szCs w:val="24"/>
        </w:rPr>
      </w:pPr>
      <w:r w:rsidRPr="001C4720">
        <w:rPr>
          <w:rFonts w:ascii="Arial" w:hAnsi="Arial" w:cs="Arial"/>
          <w:b/>
          <w:color w:val="272727"/>
          <w:sz w:val="24"/>
          <w:szCs w:val="24"/>
        </w:rPr>
        <w:t xml:space="preserve">What is the </w:t>
      </w:r>
      <w:r w:rsidRPr="001C4720">
        <w:rPr>
          <w:rFonts w:ascii="Arial" w:hAnsi="Arial" w:cs="Arial"/>
          <w:b/>
          <w:color w:val="363636"/>
          <w:sz w:val="24"/>
          <w:szCs w:val="24"/>
        </w:rPr>
        <w:t xml:space="preserve">Greater </w:t>
      </w:r>
      <w:r w:rsidRPr="001C4720">
        <w:rPr>
          <w:rFonts w:ascii="Arial" w:hAnsi="Arial" w:cs="Arial"/>
          <w:b/>
          <w:color w:val="272727"/>
          <w:sz w:val="24"/>
          <w:szCs w:val="24"/>
        </w:rPr>
        <w:t xml:space="preserve">Dayton </w:t>
      </w:r>
      <w:r w:rsidRPr="001C4720">
        <w:rPr>
          <w:rFonts w:ascii="Arial" w:hAnsi="Arial" w:cs="Arial"/>
          <w:b/>
          <w:color w:val="363636"/>
          <w:sz w:val="24"/>
          <w:szCs w:val="24"/>
        </w:rPr>
        <w:t xml:space="preserve">Volunteer </w:t>
      </w:r>
      <w:r w:rsidRPr="001C4720">
        <w:rPr>
          <w:rFonts w:ascii="Arial" w:hAnsi="Arial" w:cs="Arial"/>
          <w:b/>
          <w:color w:val="272727"/>
          <w:sz w:val="24"/>
          <w:szCs w:val="24"/>
        </w:rPr>
        <w:t xml:space="preserve">Lawyers </w:t>
      </w:r>
      <w:r w:rsidRPr="001C4720">
        <w:rPr>
          <w:rFonts w:ascii="Arial" w:hAnsi="Arial" w:cs="Arial"/>
          <w:b/>
          <w:color w:val="363636"/>
          <w:sz w:val="24"/>
          <w:szCs w:val="24"/>
        </w:rPr>
        <w:t xml:space="preserve">Project </w:t>
      </w:r>
      <w:r w:rsidR="00D7652B">
        <w:rPr>
          <w:rFonts w:ascii="Arial" w:hAnsi="Arial" w:cs="Arial"/>
          <w:b/>
          <w:color w:val="272727"/>
          <w:sz w:val="24"/>
          <w:szCs w:val="24"/>
        </w:rPr>
        <w:t>(GDVLP)</w:t>
      </w:r>
      <w:r w:rsidRPr="001C4720">
        <w:rPr>
          <w:rFonts w:ascii="Arial" w:hAnsi="Arial" w:cs="Arial"/>
          <w:b/>
          <w:color w:val="272727"/>
          <w:sz w:val="24"/>
          <w:szCs w:val="24"/>
        </w:rPr>
        <w:t>?</w:t>
      </w:r>
    </w:p>
    <w:p w:rsidR="00581302" w:rsidRPr="001C4720" w:rsidRDefault="00581302" w:rsidP="00581302">
      <w:pPr>
        <w:autoSpaceDE w:val="0"/>
        <w:autoSpaceDN w:val="0"/>
        <w:adjustRightInd w:val="0"/>
        <w:spacing w:after="0" w:line="240" w:lineRule="auto"/>
        <w:rPr>
          <w:rFonts w:ascii="Arial" w:hAnsi="Arial" w:cs="Arial"/>
          <w:color w:val="272727"/>
          <w:sz w:val="24"/>
          <w:szCs w:val="24"/>
        </w:rPr>
      </w:pPr>
      <w:r w:rsidRPr="001C4720">
        <w:rPr>
          <w:rFonts w:ascii="Arial" w:hAnsi="Arial" w:cs="Arial"/>
          <w:color w:val="363636"/>
          <w:sz w:val="24"/>
          <w:szCs w:val="24"/>
        </w:rPr>
        <w:br/>
        <w:t xml:space="preserve">The Greater </w:t>
      </w:r>
      <w:r w:rsidRPr="001C4720">
        <w:rPr>
          <w:rFonts w:ascii="Arial" w:hAnsi="Arial" w:cs="Arial"/>
          <w:color w:val="272727"/>
          <w:sz w:val="24"/>
          <w:szCs w:val="24"/>
        </w:rPr>
        <w:t xml:space="preserve">Dayton </w:t>
      </w:r>
      <w:r w:rsidRPr="001C4720">
        <w:rPr>
          <w:rFonts w:ascii="Arial" w:hAnsi="Arial" w:cs="Arial"/>
          <w:color w:val="363636"/>
          <w:sz w:val="24"/>
          <w:szCs w:val="24"/>
        </w:rPr>
        <w:t xml:space="preserve">Volunteer Lawyers Project (GDVLP) </w:t>
      </w:r>
      <w:r w:rsidRPr="001C4720">
        <w:rPr>
          <w:rFonts w:ascii="Arial" w:hAnsi="Arial" w:cs="Arial"/>
          <w:color w:val="272727"/>
          <w:sz w:val="24"/>
          <w:szCs w:val="24"/>
        </w:rPr>
        <w:t>i</w:t>
      </w:r>
      <w:r w:rsidRPr="001C4720">
        <w:rPr>
          <w:rFonts w:ascii="Arial" w:hAnsi="Arial" w:cs="Arial"/>
          <w:color w:val="4B4B4B"/>
          <w:sz w:val="24"/>
          <w:szCs w:val="24"/>
        </w:rPr>
        <w:t xml:space="preserve">s </w:t>
      </w:r>
      <w:r w:rsidRPr="001C4720">
        <w:rPr>
          <w:rFonts w:ascii="Arial" w:hAnsi="Arial" w:cs="Arial"/>
          <w:color w:val="363636"/>
          <w:sz w:val="24"/>
          <w:szCs w:val="24"/>
        </w:rPr>
        <w:t xml:space="preserve">a private </w:t>
      </w:r>
      <w:r w:rsidRPr="001C4720">
        <w:rPr>
          <w:rFonts w:ascii="Arial" w:hAnsi="Arial" w:cs="Arial"/>
          <w:color w:val="272727"/>
          <w:sz w:val="24"/>
          <w:szCs w:val="24"/>
        </w:rPr>
        <w:t>nonprofit program</w:t>
      </w:r>
    </w:p>
    <w:p w:rsidR="00581302" w:rsidRPr="001C4720" w:rsidRDefault="00581302" w:rsidP="00581302">
      <w:pPr>
        <w:autoSpaceDE w:val="0"/>
        <w:autoSpaceDN w:val="0"/>
        <w:adjustRightInd w:val="0"/>
        <w:spacing w:after="0" w:line="240" w:lineRule="auto"/>
        <w:rPr>
          <w:rFonts w:ascii="Arial" w:hAnsi="Arial" w:cs="Arial"/>
          <w:color w:val="272727"/>
          <w:sz w:val="24"/>
          <w:szCs w:val="24"/>
        </w:rPr>
      </w:pPr>
      <w:proofErr w:type="gramStart"/>
      <w:r w:rsidRPr="001C4720">
        <w:rPr>
          <w:rFonts w:ascii="Arial" w:hAnsi="Arial" w:cs="Arial"/>
          <w:color w:val="363636"/>
          <w:sz w:val="24"/>
          <w:szCs w:val="24"/>
        </w:rPr>
        <w:t>sponsored</w:t>
      </w:r>
      <w:proofErr w:type="gramEnd"/>
      <w:r w:rsidRPr="001C4720">
        <w:rPr>
          <w:rFonts w:ascii="Arial" w:hAnsi="Arial" w:cs="Arial"/>
          <w:color w:val="363636"/>
          <w:sz w:val="24"/>
          <w:szCs w:val="24"/>
        </w:rPr>
        <w:t xml:space="preserve"> by the Dayton </w:t>
      </w:r>
      <w:r w:rsidRPr="001C4720">
        <w:rPr>
          <w:rFonts w:ascii="Arial" w:hAnsi="Arial" w:cs="Arial"/>
          <w:color w:val="272727"/>
          <w:sz w:val="24"/>
          <w:szCs w:val="24"/>
        </w:rPr>
        <w:t>B</w:t>
      </w:r>
      <w:r w:rsidRPr="001C4720">
        <w:rPr>
          <w:rFonts w:ascii="Arial" w:hAnsi="Arial" w:cs="Arial"/>
          <w:color w:val="4B4B4B"/>
          <w:sz w:val="24"/>
          <w:szCs w:val="24"/>
        </w:rPr>
        <w:t>a</w:t>
      </w:r>
      <w:r w:rsidRPr="001C4720">
        <w:rPr>
          <w:rFonts w:ascii="Arial" w:hAnsi="Arial" w:cs="Arial"/>
          <w:color w:val="272727"/>
          <w:sz w:val="24"/>
          <w:szCs w:val="24"/>
        </w:rPr>
        <w:t xml:space="preserve">r </w:t>
      </w:r>
      <w:r w:rsidRPr="001C4720">
        <w:rPr>
          <w:rFonts w:ascii="Arial" w:hAnsi="Arial" w:cs="Arial"/>
          <w:color w:val="363636"/>
          <w:sz w:val="24"/>
          <w:szCs w:val="24"/>
        </w:rPr>
        <w:t xml:space="preserve">Association and Legal Aid of </w:t>
      </w:r>
      <w:r w:rsidRPr="001C4720">
        <w:rPr>
          <w:rFonts w:ascii="Arial" w:hAnsi="Arial" w:cs="Arial"/>
          <w:color w:val="272727"/>
          <w:sz w:val="24"/>
          <w:szCs w:val="24"/>
        </w:rPr>
        <w:t xml:space="preserve">Western </w:t>
      </w:r>
      <w:r w:rsidRPr="001C4720">
        <w:rPr>
          <w:rFonts w:ascii="Arial" w:hAnsi="Arial" w:cs="Arial"/>
          <w:color w:val="363636"/>
          <w:sz w:val="24"/>
          <w:szCs w:val="24"/>
        </w:rPr>
        <w:t xml:space="preserve">Ohio (LAWO). </w:t>
      </w:r>
      <w:r w:rsidRPr="001C4720">
        <w:rPr>
          <w:rFonts w:ascii="Arial" w:hAnsi="Arial" w:cs="Arial"/>
          <w:color w:val="272727"/>
          <w:sz w:val="24"/>
          <w:szCs w:val="24"/>
        </w:rPr>
        <w:t>Du</w:t>
      </w:r>
      <w:r w:rsidRPr="001C4720">
        <w:rPr>
          <w:rFonts w:ascii="Arial" w:hAnsi="Arial" w:cs="Arial"/>
          <w:color w:val="4B4B4B"/>
          <w:sz w:val="24"/>
          <w:szCs w:val="24"/>
        </w:rPr>
        <w:t>r</w:t>
      </w:r>
      <w:r w:rsidRPr="001C4720">
        <w:rPr>
          <w:rFonts w:ascii="Arial" w:hAnsi="Arial" w:cs="Arial"/>
          <w:color w:val="272727"/>
          <w:sz w:val="24"/>
          <w:szCs w:val="24"/>
        </w:rPr>
        <w:t xml:space="preserve">ing </w:t>
      </w:r>
      <w:r w:rsidRPr="001C4720">
        <w:rPr>
          <w:rFonts w:ascii="Arial" w:hAnsi="Arial" w:cs="Arial"/>
          <w:color w:val="363636"/>
          <w:sz w:val="24"/>
          <w:szCs w:val="24"/>
        </w:rPr>
        <w:t>201</w:t>
      </w:r>
      <w:r w:rsidR="00FF4392">
        <w:rPr>
          <w:rFonts w:ascii="Arial" w:hAnsi="Arial" w:cs="Arial"/>
          <w:color w:val="363636"/>
          <w:sz w:val="24"/>
          <w:szCs w:val="24"/>
        </w:rPr>
        <w:t>8</w:t>
      </w:r>
      <w:r w:rsidRPr="001C4720">
        <w:rPr>
          <w:rFonts w:ascii="Arial" w:hAnsi="Arial" w:cs="Arial"/>
          <w:color w:val="363636"/>
          <w:sz w:val="24"/>
          <w:szCs w:val="24"/>
        </w:rPr>
        <w:t xml:space="preserve">, GDVLP provided free </w:t>
      </w:r>
      <w:r w:rsidRPr="001C4720">
        <w:rPr>
          <w:rFonts w:ascii="Arial" w:hAnsi="Arial" w:cs="Arial"/>
          <w:color w:val="272727"/>
          <w:sz w:val="24"/>
          <w:szCs w:val="24"/>
        </w:rPr>
        <w:t xml:space="preserve">civil legal </w:t>
      </w:r>
      <w:r w:rsidRPr="001C4720">
        <w:rPr>
          <w:rFonts w:ascii="Arial" w:hAnsi="Arial" w:cs="Arial"/>
          <w:color w:val="363636"/>
          <w:sz w:val="24"/>
          <w:szCs w:val="24"/>
        </w:rPr>
        <w:t xml:space="preserve">services </w:t>
      </w:r>
      <w:r w:rsidRPr="001C4720">
        <w:rPr>
          <w:rFonts w:ascii="Arial" w:hAnsi="Arial" w:cs="Arial"/>
          <w:color w:val="272727"/>
          <w:sz w:val="24"/>
          <w:szCs w:val="24"/>
        </w:rPr>
        <w:t xml:space="preserve">to </w:t>
      </w:r>
      <w:r w:rsidRPr="001C4720">
        <w:rPr>
          <w:rFonts w:ascii="Arial" w:hAnsi="Arial" w:cs="Arial"/>
          <w:color w:val="363636"/>
          <w:sz w:val="24"/>
          <w:szCs w:val="24"/>
        </w:rPr>
        <w:t xml:space="preserve">persons with </w:t>
      </w:r>
      <w:r w:rsidRPr="001C4720">
        <w:rPr>
          <w:rFonts w:ascii="Arial" w:hAnsi="Arial" w:cs="Arial"/>
          <w:color w:val="272727"/>
          <w:sz w:val="24"/>
          <w:szCs w:val="24"/>
        </w:rPr>
        <w:t>limited financial re</w:t>
      </w:r>
      <w:r w:rsidRPr="001C4720">
        <w:rPr>
          <w:rFonts w:ascii="Arial" w:hAnsi="Arial" w:cs="Arial"/>
          <w:color w:val="4B4B4B"/>
          <w:sz w:val="24"/>
          <w:szCs w:val="24"/>
        </w:rPr>
        <w:t>so</w:t>
      </w:r>
      <w:r w:rsidRPr="001C4720">
        <w:rPr>
          <w:rFonts w:ascii="Arial" w:hAnsi="Arial" w:cs="Arial"/>
          <w:color w:val="272727"/>
          <w:sz w:val="24"/>
          <w:szCs w:val="24"/>
        </w:rPr>
        <w:t xml:space="preserve">urces </w:t>
      </w:r>
      <w:r w:rsidRPr="001C4720">
        <w:rPr>
          <w:rFonts w:ascii="Arial" w:hAnsi="Arial" w:cs="Arial"/>
          <w:color w:val="363636"/>
          <w:sz w:val="24"/>
          <w:szCs w:val="24"/>
        </w:rPr>
        <w:t xml:space="preserve">in Champaign, Clark, </w:t>
      </w:r>
      <w:proofErr w:type="spellStart"/>
      <w:r w:rsidRPr="001C4720">
        <w:rPr>
          <w:rFonts w:ascii="Arial" w:hAnsi="Arial" w:cs="Arial"/>
          <w:color w:val="363636"/>
          <w:sz w:val="24"/>
          <w:szCs w:val="24"/>
        </w:rPr>
        <w:t>Darke</w:t>
      </w:r>
      <w:proofErr w:type="spellEnd"/>
      <w:r w:rsidRPr="001C4720">
        <w:rPr>
          <w:rFonts w:ascii="Arial" w:hAnsi="Arial" w:cs="Arial"/>
          <w:color w:val="363636"/>
          <w:sz w:val="24"/>
          <w:szCs w:val="24"/>
        </w:rPr>
        <w:t xml:space="preserve">, Greene, </w:t>
      </w:r>
      <w:r w:rsidRPr="001C4720">
        <w:rPr>
          <w:rFonts w:ascii="Arial" w:hAnsi="Arial" w:cs="Arial"/>
          <w:color w:val="272727"/>
          <w:sz w:val="24"/>
          <w:szCs w:val="24"/>
        </w:rPr>
        <w:t>Miami</w:t>
      </w:r>
      <w:r w:rsidRPr="001C4720">
        <w:rPr>
          <w:rFonts w:ascii="Arial" w:hAnsi="Arial" w:cs="Arial"/>
          <w:color w:val="626262"/>
          <w:sz w:val="24"/>
          <w:szCs w:val="24"/>
        </w:rPr>
        <w:t xml:space="preserve">, </w:t>
      </w:r>
      <w:r w:rsidRPr="001C4720">
        <w:rPr>
          <w:rFonts w:ascii="Arial" w:hAnsi="Arial" w:cs="Arial"/>
          <w:color w:val="363636"/>
          <w:sz w:val="24"/>
          <w:szCs w:val="24"/>
        </w:rPr>
        <w:t xml:space="preserve">Montgomery and Preble County. </w:t>
      </w:r>
      <w:r w:rsidRPr="001C4720">
        <w:rPr>
          <w:rFonts w:ascii="Arial" w:hAnsi="Arial" w:cs="Arial"/>
          <w:color w:val="272727"/>
          <w:sz w:val="24"/>
          <w:szCs w:val="24"/>
        </w:rPr>
        <w:t xml:space="preserve">Services </w:t>
      </w:r>
      <w:r w:rsidRPr="001C4720">
        <w:rPr>
          <w:rFonts w:ascii="Arial" w:hAnsi="Arial" w:cs="Arial"/>
          <w:color w:val="363636"/>
          <w:sz w:val="24"/>
          <w:szCs w:val="24"/>
        </w:rPr>
        <w:t xml:space="preserve">are </w:t>
      </w:r>
      <w:r w:rsidRPr="001C4720">
        <w:rPr>
          <w:rFonts w:ascii="Arial" w:hAnsi="Arial" w:cs="Arial"/>
          <w:color w:val="272727"/>
          <w:sz w:val="24"/>
          <w:szCs w:val="24"/>
        </w:rPr>
        <w:t xml:space="preserve">provided by lawyers who register </w:t>
      </w:r>
      <w:r w:rsidRPr="001C4720">
        <w:rPr>
          <w:rFonts w:ascii="Arial" w:hAnsi="Arial" w:cs="Arial"/>
          <w:color w:val="363636"/>
          <w:sz w:val="24"/>
          <w:szCs w:val="24"/>
        </w:rPr>
        <w:t xml:space="preserve">with the </w:t>
      </w:r>
      <w:r w:rsidRPr="001C4720">
        <w:rPr>
          <w:rFonts w:ascii="Arial" w:hAnsi="Arial" w:cs="Arial"/>
          <w:color w:val="272727"/>
          <w:sz w:val="24"/>
          <w:szCs w:val="24"/>
        </w:rPr>
        <w:t xml:space="preserve">GDVLP to </w:t>
      </w:r>
      <w:r w:rsidRPr="001C4720">
        <w:rPr>
          <w:rFonts w:ascii="Arial" w:hAnsi="Arial" w:cs="Arial"/>
          <w:color w:val="363636"/>
          <w:sz w:val="24"/>
          <w:szCs w:val="24"/>
        </w:rPr>
        <w:t xml:space="preserve">accept </w:t>
      </w:r>
      <w:r w:rsidRPr="001C4720">
        <w:rPr>
          <w:rFonts w:ascii="Arial" w:hAnsi="Arial" w:cs="Arial"/>
          <w:i/>
          <w:iCs/>
          <w:color w:val="363636"/>
          <w:sz w:val="24"/>
          <w:szCs w:val="24"/>
        </w:rPr>
        <w:t xml:space="preserve">pro bono </w:t>
      </w:r>
      <w:r w:rsidRPr="001C4720">
        <w:rPr>
          <w:rFonts w:ascii="Arial" w:hAnsi="Arial" w:cs="Arial"/>
          <w:color w:val="272727"/>
          <w:sz w:val="24"/>
          <w:szCs w:val="24"/>
        </w:rPr>
        <w:t>cases.</w:t>
      </w:r>
    </w:p>
    <w:p w:rsidR="00581302" w:rsidRPr="001C4720" w:rsidRDefault="00581302" w:rsidP="00581302">
      <w:pPr>
        <w:autoSpaceDE w:val="0"/>
        <w:autoSpaceDN w:val="0"/>
        <w:adjustRightInd w:val="0"/>
        <w:spacing w:after="0" w:line="240" w:lineRule="auto"/>
        <w:rPr>
          <w:rFonts w:ascii="Arial" w:hAnsi="Arial" w:cs="Arial"/>
          <w:b/>
          <w:bCs/>
          <w:color w:val="272727"/>
          <w:sz w:val="24"/>
          <w:szCs w:val="24"/>
        </w:rPr>
      </w:pPr>
      <w:r w:rsidRPr="001C4720">
        <w:rPr>
          <w:rFonts w:ascii="Arial" w:hAnsi="Arial" w:cs="Arial"/>
          <w:color w:val="363636"/>
          <w:sz w:val="24"/>
          <w:szCs w:val="24"/>
        </w:rPr>
        <w:br/>
      </w:r>
      <w:r w:rsidR="000F1D3C">
        <w:rPr>
          <w:rFonts w:ascii="Arial" w:hAnsi="Arial" w:cs="Arial"/>
          <w:b/>
          <w:bCs/>
          <w:color w:val="272727"/>
          <w:sz w:val="24"/>
          <w:szCs w:val="24"/>
        </w:rPr>
        <w:t>MISSION</w:t>
      </w:r>
    </w:p>
    <w:p w:rsidR="001C4720" w:rsidRPr="001C4720" w:rsidRDefault="001C4720" w:rsidP="00581302">
      <w:pPr>
        <w:autoSpaceDE w:val="0"/>
        <w:autoSpaceDN w:val="0"/>
        <w:adjustRightInd w:val="0"/>
        <w:spacing w:after="0" w:line="240" w:lineRule="auto"/>
        <w:rPr>
          <w:rFonts w:ascii="Arial" w:hAnsi="Arial" w:cs="Arial"/>
          <w:b/>
          <w:bCs/>
          <w:color w:val="272727"/>
          <w:sz w:val="24"/>
          <w:szCs w:val="24"/>
        </w:rPr>
      </w:pPr>
    </w:p>
    <w:p w:rsidR="0038543B" w:rsidRDefault="00581302" w:rsidP="00581302">
      <w:pPr>
        <w:autoSpaceDE w:val="0"/>
        <w:autoSpaceDN w:val="0"/>
        <w:adjustRightInd w:val="0"/>
        <w:spacing w:after="0" w:line="240" w:lineRule="auto"/>
        <w:rPr>
          <w:rFonts w:ascii="Arial" w:hAnsi="Arial" w:cs="Arial"/>
          <w:bCs/>
          <w:color w:val="272727"/>
          <w:sz w:val="24"/>
          <w:szCs w:val="24"/>
        </w:rPr>
      </w:pPr>
      <w:r w:rsidRPr="001C4720">
        <w:rPr>
          <w:rFonts w:ascii="Arial" w:hAnsi="Arial" w:cs="Arial"/>
          <w:color w:val="272727"/>
          <w:sz w:val="24"/>
          <w:szCs w:val="24"/>
        </w:rPr>
        <w:t xml:space="preserve">The </w:t>
      </w:r>
      <w:r w:rsidRPr="001C4720">
        <w:rPr>
          <w:rFonts w:ascii="Arial" w:hAnsi="Arial" w:cs="Arial"/>
          <w:color w:val="363636"/>
          <w:sz w:val="24"/>
          <w:szCs w:val="24"/>
        </w:rPr>
        <w:t xml:space="preserve">Greater </w:t>
      </w:r>
      <w:r w:rsidRPr="001C4720">
        <w:rPr>
          <w:rFonts w:ascii="Arial" w:hAnsi="Arial" w:cs="Arial"/>
          <w:color w:val="272727"/>
          <w:sz w:val="24"/>
          <w:szCs w:val="24"/>
        </w:rPr>
        <w:t xml:space="preserve">Dayton Volunteer </w:t>
      </w:r>
      <w:r w:rsidRPr="001C4720">
        <w:rPr>
          <w:rFonts w:ascii="Arial" w:hAnsi="Arial" w:cs="Arial"/>
          <w:color w:val="363636"/>
          <w:sz w:val="24"/>
          <w:szCs w:val="24"/>
        </w:rPr>
        <w:t xml:space="preserve">Lawyers </w:t>
      </w:r>
      <w:r w:rsidRPr="001C4720">
        <w:rPr>
          <w:rFonts w:ascii="Arial" w:hAnsi="Arial" w:cs="Arial"/>
          <w:color w:val="272727"/>
          <w:sz w:val="24"/>
          <w:szCs w:val="24"/>
        </w:rPr>
        <w:t xml:space="preserve">Project </w:t>
      </w:r>
      <w:r w:rsidR="0038543B">
        <w:rPr>
          <w:rFonts w:ascii="Arial" w:hAnsi="Arial" w:cs="Arial"/>
          <w:color w:val="363636"/>
          <w:sz w:val="24"/>
          <w:szCs w:val="24"/>
        </w:rPr>
        <w:t>provides</w:t>
      </w:r>
      <w:r w:rsidRPr="001C4720">
        <w:rPr>
          <w:rFonts w:ascii="Arial" w:hAnsi="Arial" w:cs="Arial"/>
          <w:color w:val="363636"/>
          <w:sz w:val="24"/>
          <w:szCs w:val="24"/>
        </w:rPr>
        <w:t xml:space="preserve"> </w:t>
      </w:r>
      <w:r w:rsidRPr="001C4720">
        <w:rPr>
          <w:rFonts w:ascii="Arial" w:hAnsi="Arial" w:cs="Arial"/>
          <w:color w:val="272727"/>
          <w:sz w:val="24"/>
          <w:szCs w:val="24"/>
        </w:rPr>
        <w:t xml:space="preserve">innovative </w:t>
      </w:r>
      <w:r w:rsidRPr="001C4720">
        <w:rPr>
          <w:rFonts w:ascii="Arial" w:hAnsi="Arial" w:cs="Arial"/>
          <w:color w:val="363636"/>
          <w:sz w:val="24"/>
          <w:szCs w:val="24"/>
        </w:rPr>
        <w:t xml:space="preserve">opportunities </w:t>
      </w:r>
      <w:r w:rsidRPr="001C4720">
        <w:rPr>
          <w:rFonts w:ascii="Arial" w:hAnsi="Arial" w:cs="Arial"/>
          <w:color w:val="272727"/>
          <w:sz w:val="24"/>
          <w:szCs w:val="24"/>
        </w:rPr>
        <w:t xml:space="preserve">for </w:t>
      </w:r>
      <w:r w:rsidRPr="001C4720">
        <w:rPr>
          <w:rFonts w:ascii="Arial" w:hAnsi="Arial" w:cs="Arial"/>
          <w:color w:val="363636"/>
          <w:sz w:val="24"/>
          <w:szCs w:val="24"/>
        </w:rPr>
        <w:t xml:space="preserve">attorneys to </w:t>
      </w:r>
      <w:r w:rsidR="0038543B">
        <w:rPr>
          <w:rFonts w:ascii="Arial" w:hAnsi="Arial" w:cs="Arial"/>
          <w:bCs/>
          <w:color w:val="363636"/>
          <w:sz w:val="24"/>
          <w:szCs w:val="24"/>
        </w:rPr>
        <w:t>perform</w:t>
      </w:r>
      <w:r w:rsidRPr="001C4720">
        <w:rPr>
          <w:rFonts w:ascii="Arial" w:hAnsi="Arial" w:cs="Arial"/>
          <w:bCs/>
          <w:color w:val="363636"/>
          <w:sz w:val="24"/>
          <w:szCs w:val="24"/>
        </w:rPr>
        <w:t xml:space="preserve"> pro bono civil legal </w:t>
      </w:r>
      <w:r w:rsidRPr="001C4720">
        <w:rPr>
          <w:rFonts w:ascii="Arial" w:hAnsi="Arial" w:cs="Arial"/>
          <w:bCs/>
          <w:color w:val="4B4B4B"/>
          <w:sz w:val="24"/>
          <w:szCs w:val="24"/>
        </w:rPr>
        <w:t xml:space="preserve">services </w:t>
      </w:r>
      <w:r w:rsidRPr="001C4720">
        <w:rPr>
          <w:rFonts w:ascii="Arial" w:hAnsi="Arial" w:cs="Arial"/>
          <w:bCs/>
          <w:color w:val="363636"/>
          <w:sz w:val="24"/>
          <w:szCs w:val="24"/>
        </w:rPr>
        <w:t xml:space="preserve">to benefit </w:t>
      </w:r>
      <w:r w:rsidRPr="001C4720">
        <w:rPr>
          <w:rFonts w:ascii="Arial" w:hAnsi="Arial" w:cs="Arial"/>
          <w:bCs/>
          <w:color w:val="272727"/>
          <w:sz w:val="24"/>
          <w:szCs w:val="24"/>
        </w:rPr>
        <w:t>per</w:t>
      </w:r>
      <w:r w:rsidRPr="001C4720">
        <w:rPr>
          <w:rFonts w:ascii="Arial" w:hAnsi="Arial" w:cs="Arial"/>
          <w:bCs/>
          <w:color w:val="4B4B4B"/>
          <w:sz w:val="24"/>
          <w:szCs w:val="24"/>
        </w:rPr>
        <w:t>so</w:t>
      </w:r>
      <w:r w:rsidRPr="001C4720">
        <w:rPr>
          <w:rFonts w:ascii="Arial" w:hAnsi="Arial" w:cs="Arial"/>
          <w:bCs/>
          <w:color w:val="272727"/>
          <w:sz w:val="24"/>
          <w:szCs w:val="24"/>
        </w:rPr>
        <w:t>n</w:t>
      </w:r>
      <w:r w:rsidRPr="001C4720">
        <w:rPr>
          <w:rFonts w:ascii="Arial" w:hAnsi="Arial" w:cs="Arial"/>
          <w:bCs/>
          <w:color w:val="4B4B4B"/>
          <w:sz w:val="24"/>
          <w:szCs w:val="24"/>
        </w:rPr>
        <w:t xml:space="preserve">s </w:t>
      </w:r>
      <w:r w:rsidRPr="001C4720">
        <w:rPr>
          <w:rFonts w:ascii="Arial" w:hAnsi="Arial" w:cs="Arial"/>
          <w:bCs/>
          <w:color w:val="363636"/>
          <w:sz w:val="24"/>
          <w:szCs w:val="24"/>
        </w:rPr>
        <w:t xml:space="preserve">with </w:t>
      </w:r>
      <w:r w:rsidRPr="001C4720">
        <w:rPr>
          <w:rFonts w:ascii="Arial" w:hAnsi="Arial" w:cs="Arial"/>
          <w:bCs/>
          <w:color w:val="272727"/>
          <w:sz w:val="24"/>
          <w:szCs w:val="24"/>
        </w:rPr>
        <w:t>limit</w:t>
      </w:r>
      <w:r w:rsidRPr="001C4720">
        <w:rPr>
          <w:rFonts w:ascii="Arial" w:hAnsi="Arial" w:cs="Arial"/>
          <w:bCs/>
          <w:color w:val="4B4B4B"/>
          <w:sz w:val="24"/>
          <w:szCs w:val="24"/>
        </w:rPr>
        <w:t xml:space="preserve">ed </w:t>
      </w:r>
      <w:r w:rsidRPr="001C4720">
        <w:rPr>
          <w:rFonts w:ascii="Arial" w:hAnsi="Arial" w:cs="Arial"/>
          <w:bCs/>
          <w:color w:val="272727"/>
          <w:sz w:val="24"/>
          <w:szCs w:val="24"/>
        </w:rPr>
        <w:t>financial re</w:t>
      </w:r>
      <w:r w:rsidRPr="001C4720">
        <w:rPr>
          <w:rFonts w:ascii="Arial" w:hAnsi="Arial" w:cs="Arial"/>
          <w:bCs/>
          <w:color w:val="4B4B4B"/>
          <w:sz w:val="24"/>
          <w:szCs w:val="24"/>
        </w:rPr>
        <w:t>sou</w:t>
      </w:r>
      <w:r w:rsidRPr="001C4720">
        <w:rPr>
          <w:rFonts w:ascii="Arial" w:hAnsi="Arial" w:cs="Arial"/>
          <w:bCs/>
          <w:color w:val="272727"/>
          <w:sz w:val="24"/>
          <w:szCs w:val="24"/>
        </w:rPr>
        <w:t>rce</w:t>
      </w:r>
      <w:r w:rsidR="0038543B">
        <w:rPr>
          <w:rFonts w:ascii="Arial" w:hAnsi="Arial" w:cs="Arial"/>
          <w:bCs/>
          <w:color w:val="272727"/>
          <w:sz w:val="24"/>
          <w:szCs w:val="24"/>
        </w:rPr>
        <w:t>s.</w:t>
      </w:r>
    </w:p>
    <w:p w:rsidR="00581302" w:rsidRDefault="00581302" w:rsidP="00581302">
      <w:pPr>
        <w:autoSpaceDE w:val="0"/>
        <w:autoSpaceDN w:val="0"/>
        <w:adjustRightInd w:val="0"/>
        <w:spacing w:after="0" w:line="240" w:lineRule="auto"/>
        <w:rPr>
          <w:rFonts w:ascii="Arial" w:hAnsi="Arial" w:cs="Arial"/>
          <w:bCs/>
          <w:color w:val="4B4B4B"/>
          <w:sz w:val="24"/>
          <w:szCs w:val="24"/>
        </w:rPr>
      </w:pPr>
      <w:r w:rsidRPr="001C4720">
        <w:rPr>
          <w:rFonts w:ascii="Arial" w:hAnsi="Arial" w:cs="Arial"/>
          <w:bCs/>
          <w:color w:val="4B4B4B"/>
          <w:sz w:val="24"/>
          <w:szCs w:val="24"/>
        </w:rPr>
        <w:t xml:space="preserve"> </w:t>
      </w:r>
    </w:p>
    <w:p w:rsidR="0038543B" w:rsidRDefault="0038543B" w:rsidP="00581302">
      <w:pPr>
        <w:autoSpaceDE w:val="0"/>
        <w:autoSpaceDN w:val="0"/>
        <w:adjustRightInd w:val="0"/>
        <w:spacing w:after="0" w:line="240" w:lineRule="auto"/>
        <w:rPr>
          <w:rFonts w:ascii="Arial" w:hAnsi="Arial" w:cs="Arial"/>
          <w:b/>
          <w:color w:val="272727"/>
          <w:sz w:val="24"/>
          <w:szCs w:val="24"/>
        </w:rPr>
      </w:pPr>
      <w:r>
        <w:rPr>
          <w:rFonts w:ascii="Arial" w:hAnsi="Arial" w:cs="Arial"/>
          <w:b/>
          <w:color w:val="272727"/>
          <w:sz w:val="24"/>
          <w:szCs w:val="24"/>
        </w:rPr>
        <w:t>VISION</w:t>
      </w:r>
    </w:p>
    <w:p w:rsidR="0038543B" w:rsidRDefault="0038543B" w:rsidP="00581302">
      <w:pPr>
        <w:autoSpaceDE w:val="0"/>
        <w:autoSpaceDN w:val="0"/>
        <w:adjustRightInd w:val="0"/>
        <w:spacing w:after="0" w:line="240" w:lineRule="auto"/>
        <w:rPr>
          <w:rFonts w:ascii="Arial" w:hAnsi="Arial" w:cs="Arial"/>
          <w:b/>
          <w:color w:val="272727"/>
          <w:sz w:val="24"/>
          <w:szCs w:val="24"/>
        </w:rPr>
      </w:pPr>
    </w:p>
    <w:p w:rsidR="0038543B" w:rsidRPr="0038543B" w:rsidRDefault="0038543B" w:rsidP="0038543B">
      <w:pPr>
        <w:autoSpaceDE w:val="0"/>
        <w:autoSpaceDN w:val="0"/>
        <w:adjustRightInd w:val="0"/>
        <w:spacing w:after="0" w:line="240" w:lineRule="auto"/>
        <w:rPr>
          <w:rFonts w:ascii="Arial" w:hAnsi="Arial" w:cs="Arial"/>
          <w:bCs/>
          <w:color w:val="4B4B4B"/>
          <w:sz w:val="24"/>
          <w:szCs w:val="24"/>
        </w:rPr>
      </w:pPr>
      <w:r w:rsidRPr="0038543B">
        <w:rPr>
          <w:rFonts w:ascii="Arial" w:hAnsi="Arial" w:cs="Arial"/>
          <w:color w:val="323232"/>
          <w:sz w:val="24"/>
          <w:szCs w:val="24"/>
        </w:rPr>
        <w:t>When an attorney or other legal professional desires to fulfill his or her personal or professional calling or duty to contribute service to others, then GDVLP provides an effective bridge between that drive to serve and individuals with limited economic resources, as well as other non-profits with similar missions, needing help for civil legal issues.  In serving as the preferred bridge for attorneys and other legal professionals to provide community and professional service, GDVLP provides them with innovative and rewarding opportunities that optimize their time and unique talents to use their civic influence to assure access to justice.  In doing so, enthusiasm and passion for pro bono service is enhanced.</w:t>
      </w:r>
    </w:p>
    <w:p w:rsidR="0038543B" w:rsidRDefault="0038543B" w:rsidP="00581302">
      <w:pPr>
        <w:autoSpaceDE w:val="0"/>
        <w:autoSpaceDN w:val="0"/>
        <w:adjustRightInd w:val="0"/>
        <w:spacing w:after="0" w:line="240" w:lineRule="auto"/>
        <w:rPr>
          <w:rFonts w:ascii="Arial" w:hAnsi="Arial" w:cs="Arial"/>
          <w:b/>
          <w:color w:val="272727"/>
          <w:sz w:val="24"/>
          <w:szCs w:val="24"/>
        </w:rPr>
      </w:pPr>
    </w:p>
    <w:p w:rsidR="0038543B" w:rsidRDefault="0038543B" w:rsidP="00581302">
      <w:pPr>
        <w:autoSpaceDE w:val="0"/>
        <w:autoSpaceDN w:val="0"/>
        <w:adjustRightInd w:val="0"/>
        <w:spacing w:after="0" w:line="240" w:lineRule="auto"/>
        <w:rPr>
          <w:rFonts w:ascii="Arial" w:hAnsi="Arial" w:cs="Arial"/>
          <w:b/>
          <w:color w:val="272727"/>
          <w:sz w:val="24"/>
          <w:szCs w:val="24"/>
        </w:rPr>
      </w:pPr>
      <w:r>
        <w:rPr>
          <w:rFonts w:ascii="Arial" w:hAnsi="Arial" w:cs="Arial"/>
          <w:b/>
          <w:color w:val="272727"/>
          <w:sz w:val="24"/>
          <w:szCs w:val="24"/>
        </w:rPr>
        <w:t>GUIDING PRINCIPLES</w:t>
      </w:r>
    </w:p>
    <w:p w:rsidR="0038543B" w:rsidRDefault="0038543B" w:rsidP="0038543B">
      <w:pPr>
        <w:numPr>
          <w:ilvl w:val="0"/>
          <w:numId w:val="1"/>
        </w:numPr>
        <w:spacing w:before="100" w:beforeAutospacing="1" w:after="100" w:afterAutospacing="1" w:line="240" w:lineRule="auto"/>
        <w:ind w:left="634"/>
        <w:rPr>
          <w:rFonts w:ascii="Arial" w:eastAsia="Times New Roman" w:hAnsi="Arial" w:cs="Arial"/>
          <w:color w:val="323232"/>
          <w:sz w:val="24"/>
          <w:szCs w:val="24"/>
        </w:rPr>
      </w:pPr>
      <w:r w:rsidRPr="0038543B">
        <w:rPr>
          <w:rFonts w:ascii="Arial" w:eastAsia="Times New Roman" w:hAnsi="Arial" w:cs="Arial"/>
          <w:color w:val="323232"/>
          <w:sz w:val="24"/>
          <w:szCs w:val="24"/>
        </w:rPr>
        <w:t>GDVLP recognizes that legal professionals are compassionate, caring and dedicated, appreciating the value of pro bono service to our community, and justice system.</w:t>
      </w:r>
    </w:p>
    <w:p w:rsidR="0038543B" w:rsidRPr="0038543B" w:rsidRDefault="0038543B" w:rsidP="0038543B">
      <w:pPr>
        <w:numPr>
          <w:ilvl w:val="0"/>
          <w:numId w:val="1"/>
        </w:numPr>
        <w:spacing w:before="100" w:beforeAutospacing="1" w:after="100" w:afterAutospacing="1" w:line="240" w:lineRule="auto"/>
        <w:ind w:left="634"/>
        <w:rPr>
          <w:rFonts w:ascii="Arial" w:eastAsia="Times New Roman" w:hAnsi="Arial" w:cs="Arial"/>
          <w:color w:val="323232"/>
          <w:sz w:val="24"/>
          <w:szCs w:val="24"/>
        </w:rPr>
      </w:pPr>
      <w:r w:rsidRPr="0038543B">
        <w:rPr>
          <w:rFonts w:ascii="Arial" w:eastAsia="Times New Roman" w:hAnsi="Arial" w:cs="Arial"/>
          <w:color w:val="323232"/>
          <w:sz w:val="24"/>
          <w:szCs w:val="24"/>
        </w:rPr>
        <w:t>By facilitating the delivery of high quality pro bono civil legal services, GDVLP addresses the critical issue of assuring equal access to justice.</w:t>
      </w:r>
    </w:p>
    <w:p w:rsidR="0038543B" w:rsidRPr="0038543B" w:rsidRDefault="0038543B" w:rsidP="0038543B">
      <w:pPr>
        <w:numPr>
          <w:ilvl w:val="0"/>
          <w:numId w:val="1"/>
        </w:numPr>
        <w:spacing w:before="100" w:beforeAutospacing="1" w:after="100" w:afterAutospacing="1" w:line="240" w:lineRule="auto"/>
        <w:ind w:left="634"/>
        <w:rPr>
          <w:rFonts w:ascii="Arial" w:eastAsia="Times New Roman" w:hAnsi="Arial" w:cs="Arial"/>
          <w:color w:val="323232"/>
          <w:sz w:val="24"/>
          <w:szCs w:val="24"/>
        </w:rPr>
      </w:pPr>
      <w:r w:rsidRPr="0038543B">
        <w:rPr>
          <w:rFonts w:ascii="Arial" w:eastAsia="Times New Roman" w:hAnsi="Arial" w:cs="Arial"/>
          <w:color w:val="323232"/>
          <w:sz w:val="24"/>
          <w:szCs w:val="24"/>
        </w:rPr>
        <w:t>GDVLP is innovative, adaptive, collaborative, and efficient.</w:t>
      </w:r>
    </w:p>
    <w:p w:rsidR="0038543B" w:rsidRPr="0038543B" w:rsidRDefault="0038543B" w:rsidP="0038543B">
      <w:pPr>
        <w:numPr>
          <w:ilvl w:val="0"/>
          <w:numId w:val="1"/>
        </w:numPr>
        <w:spacing w:before="100" w:beforeAutospacing="1" w:after="100" w:afterAutospacing="1" w:line="240" w:lineRule="auto"/>
        <w:ind w:left="634"/>
        <w:rPr>
          <w:rFonts w:ascii="Arial" w:eastAsia="Times New Roman" w:hAnsi="Arial" w:cs="Arial"/>
          <w:color w:val="323232"/>
          <w:sz w:val="24"/>
          <w:szCs w:val="24"/>
        </w:rPr>
      </w:pPr>
      <w:r w:rsidRPr="0038543B">
        <w:rPr>
          <w:rFonts w:ascii="Arial" w:eastAsia="Times New Roman" w:hAnsi="Arial" w:cs="Arial"/>
          <w:color w:val="323232"/>
          <w:sz w:val="24"/>
          <w:szCs w:val="24"/>
        </w:rPr>
        <w:t>GDVLP delivers its services with excellence and professionalism so that every volunteer's time and talent is optimized for the benefit of the volunteer, the client, the community, and the justice system. </w:t>
      </w:r>
    </w:p>
    <w:p w:rsidR="0038543B" w:rsidRPr="0038543B" w:rsidRDefault="0038543B" w:rsidP="0038543B">
      <w:pPr>
        <w:numPr>
          <w:ilvl w:val="0"/>
          <w:numId w:val="1"/>
        </w:numPr>
        <w:spacing w:before="100" w:beforeAutospacing="1" w:after="100" w:afterAutospacing="1" w:line="240" w:lineRule="auto"/>
        <w:ind w:left="634"/>
        <w:rPr>
          <w:rFonts w:ascii="Arial" w:eastAsia="Times New Roman" w:hAnsi="Arial" w:cs="Arial"/>
          <w:color w:val="323232"/>
          <w:sz w:val="24"/>
          <w:szCs w:val="24"/>
        </w:rPr>
      </w:pPr>
      <w:r w:rsidRPr="0038543B">
        <w:rPr>
          <w:rFonts w:ascii="Arial" w:eastAsia="Times New Roman" w:hAnsi="Arial" w:cs="Arial"/>
          <w:color w:val="323232"/>
          <w:sz w:val="24"/>
          <w:szCs w:val="24"/>
        </w:rPr>
        <w:t>In all of its endeavors and activities, GDVLP promotes justice, fairness, dignity, respect for others, and respect for the rule of law.</w:t>
      </w:r>
    </w:p>
    <w:p w:rsidR="0038543B" w:rsidRDefault="0038543B" w:rsidP="00581302">
      <w:pPr>
        <w:autoSpaceDE w:val="0"/>
        <w:autoSpaceDN w:val="0"/>
        <w:adjustRightInd w:val="0"/>
        <w:spacing w:after="0" w:line="240" w:lineRule="auto"/>
        <w:rPr>
          <w:rFonts w:ascii="Arial" w:hAnsi="Arial" w:cs="Arial"/>
          <w:b/>
          <w:color w:val="272727"/>
          <w:sz w:val="24"/>
          <w:szCs w:val="24"/>
        </w:rPr>
      </w:pPr>
    </w:p>
    <w:p w:rsidR="00581302" w:rsidRPr="001C4720" w:rsidRDefault="000F1D3C" w:rsidP="00581302">
      <w:pPr>
        <w:autoSpaceDE w:val="0"/>
        <w:autoSpaceDN w:val="0"/>
        <w:adjustRightInd w:val="0"/>
        <w:spacing w:after="0" w:line="240" w:lineRule="auto"/>
        <w:rPr>
          <w:rFonts w:ascii="Arial" w:hAnsi="Arial" w:cs="Arial"/>
          <w:b/>
          <w:color w:val="272727"/>
          <w:sz w:val="24"/>
          <w:szCs w:val="24"/>
        </w:rPr>
      </w:pPr>
      <w:r>
        <w:rPr>
          <w:rFonts w:ascii="Arial" w:hAnsi="Arial" w:cs="Arial"/>
          <w:b/>
          <w:color w:val="272727"/>
          <w:sz w:val="24"/>
          <w:szCs w:val="24"/>
        </w:rPr>
        <w:t>BEGINNINGS OF THE GREATER DAYTON VOLUNTEER LAWYERS PROJECT</w:t>
      </w:r>
    </w:p>
    <w:p w:rsidR="001C4720" w:rsidRPr="001C4720" w:rsidRDefault="001C4720" w:rsidP="00581302">
      <w:pPr>
        <w:autoSpaceDE w:val="0"/>
        <w:autoSpaceDN w:val="0"/>
        <w:adjustRightInd w:val="0"/>
        <w:spacing w:after="0" w:line="240" w:lineRule="auto"/>
        <w:rPr>
          <w:rFonts w:ascii="Arial" w:hAnsi="Arial" w:cs="Arial"/>
          <w:color w:val="272727"/>
          <w:sz w:val="24"/>
          <w:szCs w:val="24"/>
        </w:rPr>
      </w:pPr>
    </w:p>
    <w:p w:rsidR="00581302" w:rsidRPr="001C4720" w:rsidRDefault="00581302" w:rsidP="00581302">
      <w:pPr>
        <w:autoSpaceDE w:val="0"/>
        <w:autoSpaceDN w:val="0"/>
        <w:adjustRightInd w:val="0"/>
        <w:spacing w:after="0" w:line="240" w:lineRule="auto"/>
        <w:rPr>
          <w:rFonts w:ascii="Arial" w:hAnsi="Arial" w:cs="Arial"/>
          <w:color w:val="363636"/>
          <w:sz w:val="24"/>
          <w:szCs w:val="24"/>
        </w:rPr>
      </w:pPr>
      <w:r w:rsidRPr="001C4720">
        <w:rPr>
          <w:rFonts w:ascii="Arial" w:hAnsi="Arial" w:cs="Arial"/>
          <w:color w:val="272727"/>
          <w:sz w:val="24"/>
          <w:szCs w:val="24"/>
        </w:rPr>
        <w:t xml:space="preserve">In </w:t>
      </w:r>
      <w:r w:rsidRPr="001C4720">
        <w:rPr>
          <w:rFonts w:ascii="Arial" w:hAnsi="Arial" w:cs="Arial"/>
          <w:color w:val="363636"/>
          <w:sz w:val="24"/>
          <w:szCs w:val="24"/>
        </w:rPr>
        <w:t xml:space="preserve">a speech before </w:t>
      </w:r>
      <w:r w:rsidRPr="001C4720">
        <w:rPr>
          <w:rFonts w:ascii="Arial" w:hAnsi="Arial" w:cs="Arial"/>
          <w:color w:val="272727"/>
          <w:sz w:val="24"/>
          <w:szCs w:val="24"/>
        </w:rPr>
        <w:t xml:space="preserve">the </w:t>
      </w:r>
      <w:r w:rsidRPr="001C4720">
        <w:rPr>
          <w:rFonts w:ascii="Arial" w:hAnsi="Arial" w:cs="Arial"/>
          <w:color w:val="363636"/>
          <w:sz w:val="24"/>
          <w:szCs w:val="24"/>
        </w:rPr>
        <w:t xml:space="preserve">Dayton </w:t>
      </w:r>
      <w:r w:rsidRPr="001C4720">
        <w:rPr>
          <w:rFonts w:ascii="Arial" w:hAnsi="Arial" w:cs="Arial"/>
          <w:color w:val="272727"/>
          <w:sz w:val="24"/>
          <w:szCs w:val="24"/>
        </w:rPr>
        <w:t xml:space="preserve">Bar Association in </w:t>
      </w:r>
      <w:r w:rsidRPr="001C4720">
        <w:rPr>
          <w:rFonts w:ascii="Arial" w:hAnsi="Arial" w:cs="Arial"/>
          <w:color w:val="363636"/>
          <w:sz w:val="24"/>
          <w:szCs w:val="24"/>
        </w:rPr>
        <w:t>September, 1987</w:t>
      </w:r>
      <w:r w:rsidRPr="001C4720">
        <w:rPr>
          <w:rFonts w:ascii="Arial" w:hAnsi="Arial" w:cs="Arial"/>
          <w:color w:val="626262"/>
          <w:sz w:val="24"/>
          <w:szCs w:val="24"/>
        </w:rPr>
        <w:t xml:space="preserve">, </w:t>
      </w:r>
      <w:r w:rsidRPr="001C4720">
        <w:rPr>
          <w:rFonts w:ascii="Arial" w:hAnsi="Arial" w:cs="Arial"/>
          <w:color w:val="363636"/>
          <w:sz w:val="24"/>
          <w:szCs w:val="24"/>
        </w:rPr>
        <w:t xml:space="preserve">Gary </w:t>
      </w:r>
      <w:r w:rsidRPr="001C4720">
        <w:rPr>
          <w:rFonts w:ascii="Arial" w:hAnsi="Arial" w:cs="Arial"/>
          <w:color w:val="272727"/>
          <w:sz w:val="24"/>
          <w:szCs w:val="24"/>
        </w:rPr>
        <w:t>Weston</w:t>
      </w:r>
      <w:r w:rsidRPr="001C4720">
        <w:rPr>
          <w:rFonts w:ascii="Arial" w:hAnsi="Arial" w:cs="Arial"/>
          <w:color w:val="4B4B4B"/>
          <w:sz w:val="24"/>
          <w:szCs w:val="24"/>
        </w:rPr>
        <w:t>, Execu</w:t>
      </w:r>
      <w:r w:rsidRPr="001C4720">
        <w:rPr>
          <w:rFonts w:ascii="Arial" w:hAnsi="Arial" w:cs="Arial"/>
          <w:color w:val="272727"/>
          <w:sz w:val="24"/>
          <w:szCs w:val="24"/>
        </w:rPr>
        <w:t>tive</w:t>
      </w:r>
      <w:r w:rsidR="001C4720">
        <w:rPr>
          <w:rFonts w:ascii="Arial" w:hAnsi="Arial" w:cs="Arial"/>
          <w:color w:val="272727"/>
          <w:sz w:val="24"/>
          <w:szCs w:val="24"/>
        </w:rPr>
        <w:t xml:space="preserve"> </w:t>
      </w:r>
      <w:r w:rsidRPr="001C4720">
        <w:rPr>
          <w:rFonts w:ascii="Arial" w:hAnsi="Arial" w:cs="Arial"/>
          <w:color w:val="363636"/>
          <w:sz w:val="24"/>
          <w:szCs w:val="24"/>
        </w:rPr>
        <w:t xml:space="preserve">Director of </w:t>
      </w:r>
      <w:r w:rsidRPr="001C4720">
        <w:rPr>
          <w:rFonts w:ascii="Arial" w:hAnsi="Arial" w:cs="Arial"/>
          <w:color w:val="272727"/>
          <w:sz w:val="24"/>
          <w:szCs w:val="24"/>
        </w:rPr>
        <w:t xml:space="preserve">the </w:t>
      </w:r>
      <w:r w:rsidRPr="001C4720">
        <w:rPr>
          <w:rFonts w:ascii="Arial" w:hAnsi="Arial" w:cs="Arial"/>
          <w:color w:val="363636"/>
          <w:sz w:val="24"/>
          <w:szCs w:val="24"/>
        </w:rPr>
        <w:t>Lega</w:t>
      </w:r>
      <w:r w:rsidRPr="001C4720">
        <w:rPr>
          <w:rFonts w:ascii="Arial" w:hAnsi="Arial" w:cs="Arial"/>
          <w:color w:val="111111"/>
          <w:sz w:val="24"/>
          <w:szCs w:val="24"/>
        </w:rPr>
        <w:t xml:space="preserve">l </w:t>
      </w:r>
      <w:r w:rsidRPr="001C4720">
        <w:rPr>
          <w:rFonts w:ascii="Arial" w:hAnsi="Arial" w:cs="Arial"/>
          <w:color w:val="272727"/>
          <w:sz w:val="24"/>
          <w:szCs w:val="24"/>
        </w:rPr>
        <w:t xml:space="preserve">Aid Society </w:t>
      </w:r>
      <w:r w:rsidRPr="001C4720">
        <w:rPr>
          <w:rFonts w:ascii="Arial" w:hAnsi="Arial" w:cs="Arial"/>
          <w:color w:val="363636"/>
          <w:sz w:val="24"/>
          <w:szCs w:val="24"/>
        </w:rPr>
        <w:t xml:space="preserve">of </w:t>
      </w:r>
      <w:r w:rsidRPr="001C4720">
        <w:rPr>
          <w:rFonts w:ascii="Arial" w:hAnsi="Arial" w:cs="Arial"/>
          <w:color w:val="272727"/>
          <w:sz w:val="24"/>
          <w:szCs w:val="24"/>
        </w:rPr>
        <w:t>Dayton</w:t>
      </w:r>
      <w:r w:rsidR="001C4720" w:rsidRPr="001C4720">
        <w:rPr>
          <w:rFonts w:ascii="Arial" w:hAnsi="Arial" w:cs="Arial"/>
          <w:color w:val="272727"/>
          <w:sz w:val="24"/>
          <w:szCs w:val="24"/>
        </w:rPr>
        <w:t>,</w:t>
      </w:r>
      <w:r w:rsidRPr="001C4720">
        <w:rPr>
          <w:rFonts w:ascii="Arial" w:hAnsi="Arial" w:cs="Arial"/>
          <w:color w:val="272727"/>
          <w:sz w:val="24"/>
          <w:szCs w:val="24"/>
        </w:rPr>
        <w:t xml:space="preserve"> </w:t>
      </w:r>
      <w:r w:rsidRPr="001C4720">
        <w:rPr>
          <w:rFonts w:ascii="Arial" w:hAnsi="Arial" w:cs="Arial"/>
          <w:color w:val="363636"/>
          <w:sz w:val="24"/>
          <w:szCs w:val="24"/>
        </w:rPr>
        <w:t xml:space="preserve">set forth </w:t>
      </w:r>
      <w:r w:rsidRPr="001C4720">
        <w:rPr>
          <w:rFonts w:ascii="Arial" w:hAnsi="Arial" w:cs="Arial"/>
          <w:color w:val="272727"/>
          <w:sz w:val="24"/>
          <w:szCs w:val="24"/>
        </w:rPr>
        <w:t xml:space="preserve">in graphic detail </w:t>
      </w:r>
      <w:r w:rsidRPr="001C4720">
        <w:rPr>
          <w:rFonts w:ascii="Arial" w:hAnsi="Arial" w:cs="Arial"/>
          <w:color w:val="363636"/>
          <w:sz w:val="24"/>
          <w:szCs w:val="24"/>
        </w:rPr>
        <w:t xml:space="preserve">the </w:t>
      </w:r>
      <w:r w:rsidRPr="001C4720">
        <w:rPr>
          <w:rFonts w:ascii="Arial" w:hAnsi="Arial" w:cs="Arial"/>
          <w:color w:val="272727"/>
          <w:sz w:val="24"/>
          <w:szCs w:val="24"/>
        </w:rPr>
        <w:t xml:space="preserve">consequences </w:t>
      </w:r>
      <w:r w:rsidRPr="001C4720">
        <w:rPr>
          <w:rFonts w:ascii="Arial" w:hAnsi="Arial" w:cs="Arial"/>
          <w:color w:val="363636"/>
          <w:sz w:val="24"/>
          <w:szCs w:val="24"/>
        </w:rPr>
        <w:t>of and</w:t>
      </w:r>
      <w:r w:rsidR="001C4720">
        <w:rPr>
          <w:rFonts w:ascii="Arial" w:hAnsi="Arial" w:cs="Arial"/>
          <w:color w:val="363636"/>
          <w:sz w:val="24"/>
          <w:szCs w:val="24"/>
        </w:rPr>
        <w:t xml:space="preserve"> </w:t>
      </w:r>
      <w:r w:rsidRPr="001C4720">
        <w:rPr>
          <w:rFonts w:ascii="Arial" w:hAnsi="Arial" w:cs="Arial"/>
          <w:color w:val="272727"/>
          <w:sz w:val="24"/>
          <w:szCs w:val="24"/>
        </w:rPr>
        <w:t xml:space="preserve">frustrations inherent in the denial </w:t>
      </w:r>
      <w:r w:rsidRPr="001C4720">
        <w:rPr>
          <w:rFonts w:ascii="Arial" w:hAnsi="Arial" w:cs="Arial"/>
          <w:color w:val="363636"/>
          <w:sz w:val="24"/>
          <w:szCs w:val="24"/>
        </w:rPr>
        <w:t xml:space="preserve">of </w:t>
      </w:r>
      <w:r w:rsidRPr="001C4720">
        <w:rPr>
          <w:rFonts w:ascii="Arial" w:hAnsi="Arial" w:cs="Arial"/>
          <w:color w:val="272727"/>
          <w:sz w:val="24"/>
          <w:szCs w:val="24"/>
        </w:rPr>
        <w:t xml:space="preserve">access </w:t>
      </w:r>
      <w:r w:rsidRPr="001C4720">
        <w:rPr>
          <w:rFonts w:ascii="Arial" w:hAnsi="Arial" w:cs="Arial"/>
          <w:color w:val="363636"/>
          <w:sz w:val="24"/>
          <w:szCs w:val="24"/>
        </w:rPr>
        <w:t xml:space="preserve">to </w:t>
      </w:r>
      <w:r w:rsidRPr="001C4720">
        <w:rPr>
          <w:rFonts w:ascii="Arial" w:hAnsi="Arial" w:cs="Arial"/>
          <w:color w:val="272727"/>
          <w:sz w:val="24"/>
          <w:szCs w:val="24"/>
        </w:rPr>
        <w:t xml:space="preserve">our legal </w:t>
      </w:r>
      <w:r w:rsidRPr="001C4720">
        <w:rPr>
          <w:rFonts w:ascii="Arial" w:hAnsi="Arial" w:cs="Arial"/>
          <w:color w:val="363636"/>
          <w:sz w:val="24"/>
          <w:szCs w:val="24"/>
        </w:rPr>
        <w:t xml:space="preserve">system. From this </w:t>
      </w:r>
      <w:r w:rsidRPr="001C4720">
        <w:rPr>
          <w:rFonts w:ascii="Arial" w:hAnsi="Arial" w:cs="Arial"/>
          <w:color w:val="272727"/>
          <w:sz w:val="24"/>
          <w:szCs w:val="24"/>
        </w:rPr>
        <w:t>beginning, Arvin S.</w:t>
      </w:r>
      <w:r w:rsidR="001C4720">
        <w:rPr>
          <w:rFonts w:ascii="Arial" w:hAnsi="Arial" w:cs="Arial"/>
          <w:color w:val="272727"/>
          <w:sz w:val="24"/>
          <w:szCs w:val="24"/>
        </w:rPr>
        <w:t xml:space="preserve"> </w:t>
      </w:r>
      <w:r w:rsidRPr="001C4720">
        <w:rPr>
          <w:rFonts w:ascii="Arial" w:hAnsi="Arial" w:cs="Arial"/>
          <w:color w:val="363636"/>
          <w:sz w:val="24"/>
          <w:szCs w:val="24"/>
        </w:rPr>
        <w:t xml:space="preserve">Miller, </w:t>
      </w:r>
      <w:r w:rsidRPr="001C4720">
        <w:rPr>
          <w:rFonts w:ascii="Arial" w:hAnsi="Arial" w:cs="Arial"/>
          <w:color w:val="272727"/>
          <w:sz w:val="24"/>
          <w:szCs w:val="24"/>
        </w:rPr>
        <w:t>III</w:t>
      </w:r>
      <w:r w:rsidRPr="001C4720">
        <w:rPr>
          <w:rFonts w:ascii="Arial" w:hAnsi="Arial" w:cs="Arial"/>
          <w:color w:val="4B4B4B"/>
          <w:sz w:val="24"/>
          <w:szCs w:val="24"/>
        </w:rPr>
        <w:t xml:space="preserve">, </w:t>
      </w:r>
      <w:r w:rsidRPr="001C4720">
        <w:rPr>
          <w:rFonts w:ascii="Arial" w:hAnsi="Arial" w:cs="Arial"/>
          <w:color w:val="363636"/>
          <w:sz w:val="24"/>
          <w:szCs w:val="24"/>
        </w:rPr>
        <w:t xml:space="preserve">Theodore </w:t>
      </w:r>
      <w:r w:rsidRPr="001C4720">
        <w:rPr>
          <w:rFonts w:ascii="Arial" w:hAnsi="Arial" w:cs="Arial"/>
          <w:color w:val="272727"/>
          <w:sz w:val="24"/>
          <w:szCs w:val="24"/>
        </w:rPr>
        <w:t>G. Gudorf</w:t>
      </w:r>
      <w:r w:rsidRPr="001C4720">
        <w:rPr>
          <w:rFonts w:ascii="Arial" w:hAnsi="Arial" w:cs="Arial"/>
          <w:color w:val="4B4B4B"/>
          <w:sz w:val="24"/>
          <w:szCs w:val="24"/>
        </w:rPr>
        <w:t xml:space="preserve">, </w:t>
      </w:r>
      <w:r w:rsidRPr="001C4720">
        <w:rPr>
          <w:rFonts w:ascii="Arial" w:hAnsi="Arial" w:cs="Arial"/>
          <w:color w:val="272727"/>
          <w:sz w:val="24"/>
          <w:szCs w:val="24"/>
        </w:rPr>
        <w:t xml:space="preserve">Steven </w:t>
      </w:r>
      <w:r w:rsidRPr="001C4720">
        <w:rPr>
          <w:rFonts w:ascii="Arial" w:hAnsi="Arial" w:cs="Arial"/>
          <w:color w:val="363636"/>
          <w:sz w:val="24"/>
          <w:szCs w:val="24"/>
        </w:rPr>
        <w:t xml:space="preserve">E. </w:t>
      </w:r>
      <w:proofErr w:type="spellStart"/>
      <w:r w:rsidRPr="001C4720">
        <w:rPr>
          <w:rFonts w:ascii="Arial" w:hAnsi="Arial" w:cs="Arial"/>
          <w:color w:val="363636"/>
          <w:sz w:val="24"/>
          <w:szCs w:val="24"/>
        </w:rPr>
        <w:t>Yuhas</w:t>
      </w:r>
      <w:proofErr w:type="spellEnd"/>
      <w:r w:rsidRPr="001C4720">
        <w:rPr>
          <w:rFonts w:ascii="Arial" w:hAnsi="Arial" w:cs="Arial"/>
          <w:color w:val="363636"/>
          <w:sz w:val="24"/>
          <w:szCs w:val="24"/>
        </w:rPr>
        <w:t xml:space="preserve">, and James </w:t>
      </w:r>
      <w:r w:rsidR="001C4720" w:rsidRPr="001C4720">
        <w:rPr>
          <w:rFonts w:ascii="Arial" w:hAnsi="Arial" w:cs="Arial"/>
          <w:color w:val="363636"/>
          <w:sz w:val="24"/>
          <w:szCs w:val="24"/>
        </w:rPr>
        <w:t xml:space="preserve">J. </w:t>
      </w:r>
      <w:proofErr w:type="spellStart"/>
      <w:r w:rsidRPr="001C4720">
        <w:rPr>
          <w:rFonts w:ascii="Arial" w:hAnsi="Arial" w:cs="Arial"/>
          <w:color w:val="363636"/>
          <w:sz w:val="24"/>
          <w:szCs w:val="24"/>
        </w:rPr>
        <w:t>Gilvary</w:t>
      </w:r>
      <w:proofErr w:type="spellEnd"/>
      <w:r w:rsidRPr="001C4720">
        <w:rPr>
          <w:rFonts w:ascii="Arial" w:hAnsi="Arial" w:cs="Arial"/>
          <w:color w:val="363636"/>
          <w:sz w:val="24"/>
          <w:szCs w:val="24"/>
        </w:rPr>
        <w:t xml:space="preserve"> </w:t>
      </w:r>
      <w:r w:rsidRPr="001C4720">
        <w:rPr>
          <w:rFonts w:ascii="Arial" w:hAnsi="Arial" w:cs="Arial"/>
          <w:color w:val="272727"/>
          <w:sz w:val="24"/>
          <w:szCs w:val="24"/>
        </w:rPr>
        <w:t xml:space="preserve">came together to create a </w:t>
      </w:r>
      <w:r w:rsidRPr="001C4720">
        <w:rPr>
          <w:rFonts w:ascii="Arial" w:hAnsi="Arial" w:cs="Arial"/>
          <w:color w:val="363636"/>
          <w:sz w:val="24"/>
          <w:szCs w:val="24"/>
        </w:rPr>
        <w:t xml:space="preserve">project that would channel </w:t>
      </w:r>
      <w:r w:rsidRPr="001C4720">
        <w:rPr>
          <w:rFonts w:ascii="Arial" w:hAnsi="Arial" w:cs="Arial"/>
          <w:color w:val="272727"/>
          <w:sz w:val="24"/>
          <w:szCs w:val="24"/>
        </w:rPr>
        <w:t>lawyer</w:t>
      </w:r>
      <w:r w:rsidRPr="001C4720">
        <w:rPr>
          <w:rFonts w:ascii="Arial" w:hAnsi="Arial" w:cs="Arial"/>
          <w:color w:val="4B4B4B"/>
          <w:sz w:val="24"/>
          <w:szCs w:val="24"/>
        </w:rPr>
        <w:t>s</w:t>
      </w:r>
      <w:r w:rsidR="001C4720" w:rsidRPr="001C4720">
        <w:rPr>
          <w:rFonts w:ascii="Arial" w:hAnsi="Arial" w:cs="Arial"/>
          <w:color w:val="4B4B4B"/>
          <w:sz w:val="24"/>
          <w:szCs w:val="24"/>
        </w:rPr>
        <w:t>’</w:t>
      </w:r>
      <w:r w:rsidRPr="001C4720">
        <w:rPr>
          <w:rFonts w:ascii="Arial" w:hAnsi="Arial" w:cs="Arial"/>
          <w:color w:val="4B4B4B"/>
          <w:sz w:val="24"/>
          <w:szCs w:val="24"/>
        </w:rPr>
        <w:t xml:space="preserve"> </w:t>
      </w:r>
      <w:r w:rsidRPr="00293051">
        <w:rPr>
          <w:rFonts w:ascii="Arial" w:hAnsi="Arial" w:cs="Arial"/>
          <w:iCs/>
          <w:color w:val="363636"/>
          <w:sz w:val="24"/>
          <w:szCs w:val="24"/>
        </w:rPr>
        <w:t xml:space="preserve">pro </w:t>
      </w:r>
      <w:r w:rsidRPr="00293051">
        <w:rPr>
          <w:rFonts w:ascii="Arial" w:hAnsi="Arial" w:cs="Arial"/>
          <w:iCs/>
          <w:color w:val="272727"/>
          <w:sz w:val="24"/>
          <w:szCs w:val="24"/>
        </w:rPr>
        <w:t>bono</w:t>
      </w:r>
      <w:r w:rsidRPr="001C4720">
        <w:rPr>
          <w:rFonts w:ascii="Arial" w:hAnsi="Arial" w:cs="Arial"/>
          <w:i/>
          <w:iCs/>
          <w:color w:val="272727"/>
          <w:sz w:val="24"/>
          <w:szCs w:val="24"/>
        </w:rPr>
        <w:t xml:space="preserve"> </w:t>
      </w:r>
      <w:r w:rsidRPr="001C4720">
        <w:rPr>
          <w:rFonts w:ascii="Arial" w:hAnsi="Arial" w:cs="Arial"/>
          <w:color w:val="272727"/>
          <w:sz w:val="24"/>
          <w:szCs w:val="24"/>
        </w:rPr>
        <w:t xml:space="preserve">time </w:t>
      </w:r>
      <w:r w:rsidRPr="001C4720">
        <w:rPr>
          <w:rFonts w:ascii="Arial" w:hAnsi="Arial" w:cs="Arial"/>
          <w:color w:val="363636"/>
          <w:sz w:val="24"/>
          <w:szCs w:val="24"/>
        </w:rPr>
        <w:t xml:space="preserve">to civil </w:t>
      </w:r>
      <w:r w:rsidRPr="001C4720">
        <w:rPr>
          <w:rFonts w:ascii="Arial" w:hAnsi="Arial" w:cs="Arial"/>
          <w:color w:val="272727"/>
          <w:sz w:val="24"/>
          <w:szCs w:val="24"/>
        </w:rPr>
        <w:t xml:space="preserve">cases </w:t>
      </w:r>
      <w:r w:rsidRPr="001C4720">
        <w:rPr>
          <w:rFonts w:ascii="Arial" w:hAnsi="Arial" w:cs="Arial"/>
          <w:color w:val="363636"/>
          <w:sz w:val="24"/>
          <w:szCs w:val="24"/>
        </w:rPr>
        <w:t>in Montgomery County.</w:t>
      </w:r>
    </w:p>
    <w:p w:rsidR="00581302" w:rsidRPr="001C4720" w:rsidRDefault="00581302" w:rsidP="001C4720">
      <w:pPr>
        <w:autoSpaceDE w:val="0"/>
        <w:autoSpaceDN w:val="0"/>
        <w:adjustRightInd w:val="0"/>
        <w:spacing w:after="0" w:line="240" w:lineRule="auto"/>
        <w:rPr>
          <w:rFonts w:ascii="Arial" w:hAnsi="Arial" w:cs="Arial"/>
          <w:color w:val="272727"/>
          <w:sz w:val="24"/>
          <w:szCs w:val="24"/>
        </w:rPr>
      </w:pPr>
      <w:r w:rsidRPr="001C4720">
        <w:rPr>
          <w:rFonts w:ascii="Arial" w:hAnsi="Arial" w:cs="Arial"/>
          <w:color w:val="363636"/>
          <w:sz w:val="24"/>
          <w:szCs w:val="24"/>
        </w:rPr>
        <w:br/>
        <w:t xml:space="preserve">Through </w:t>
      </w:r>
      <w:r w:rsidRPr="001C4720">
        <w:rPr>
          <w:rFonts w:ascii="Arial" w:hAnsi="Arial" w:cs="Arial"/>
          <w:color w:val="272727"/>
          <w:sz w:val="24"/>
          <w:szCs w:val="24"/>
        </w:rPr>
        <w:t xml:space="preserve">their time </w:t>
      </w:r>
      <w:r w:rsidRPr="001C4720">
        <w:rPr>
          <w:rFonts w:ascii="Arial" w:hAnsi="Arial" w:cs="Arial"/>
          <w:color w:val="363636"/>
          <w:sz w:val="24"/>
          <w:szCs w:val="24"/>
        </w:rPr>
        <w:t>and energy a private nonprofit corporation was created</w:t>
      </w:r>
      <w:r w:rsidR="001C4720" w:rsidRPr="001C4720">
        <w:rPr>
          <w:rFonts w:ascii="Arial" w:hAnsi="Arial" w:cs="Arial"/>
          <w:color w:val="363636"/>
          <w:sz w:val="24"/>
          <w:szCs w:val="24"/>
        </w:rPr>
        <w:t xml:space="preserve"> with</w:t>
      </w:r>
      <w:r w:rsidRPr="001C4720">
        <w:rPr>
          <w:rFonts w:ascii="Arial" w:hAnsi="Arial" w:cs="Arial"/>
          <w:color w:val="363636"/>
          <w:sz w:val="24"/>
          <w:szCs w:val="24"/>
        </w:rPr>
        <w:t xml:space="preserve"> start</w:t>
      </w:r>
      <w:r w:rsidR="001C4720" w:rsidRPr="001C4720">
        <w:rPr>
          <w:rFonts w:ascii="Arial" w:hAnsi="Arial" w:cs="Arial"/>
          <w:color w:val="363636"/>
          <w:sz w:val="24"/>
          <w:szCs w:val="24"/>
        </w:rPr>
        <w:t>-</w:t>
      </w:r>
      <w:r w:rsidRPr="001C4720">
        <w:rPr>
          <w:rFonts w:ascii="Arial" w:hAnsi="Arial" w:cs="Arial"/>
          <w:color w:val="272727"/>
          <w:sz w:val="24"/>
          <w:szCs w:val="24"/>
        </w:rPr>
        <w:t xml:space="preserve">up </w:t>
      </w:r>
      <w:r w:rsidRPr="001C4720">
        <w:rPr>
          <w:rFonts w:ascii="Arial" w:hAnsi="Arial" w:cs="Arial"/>
          <w:color w:val="363636"/>
          <w:sz w:val="24"/>
          <w:szCs w:val="24"/>
        </w:rPr>
        <w:t xml:space="preserve">funding </w:t>
      </w:r>
      <w:r w:rsidRPr="001C4720">
        <w:rPr>
          <w:rFonts w:ascii="Arial" w:hAnsi="Arial" w:cs="Arial"/>
          <w:color w:val="272727"/>
          <w:sz w:val="24"/>
          <w:szCs w:val="24"/>
        </w:rPr>
        <w:t xml:space="preserve">from the </w:t>
      </w:r>
      <w:r w:rsidRPr="001C4720">
        <w:rPr>
          <w:rFonts w:ascii="Arial" w:hAnsi="Arial" w:cs="Arial"/>
          <w:color w:val="363636"/>
          <w:sz w:val="24"/>
          <w:szCs w:val="24"/>
        </w:rPr>
        <w:t xml:space="preserve">American Bar </w:t>
      </w:r>
      <w:r w:rsidRPr="001C4720">
        <w:rPr>
          <w:rFonts w:ascii="Arial" w:hAnsi="Arial" w:cs="Arial"/>
          <w:color w:val="272727"/>
          <w:sz w:val="24"/>
          <w:szCs w:val="24"/>
        </w:rPr>
        <w:t>Association</w:t>
      </w:r>
      <w:r w:rsidRPr="001C4720">
        <w:rPr>
          <w:rFonts w:ascii="Arial" w:hAnsi="Arial" w:cs="Arial"/>
          <w:color w:val="4B4B4B"/>
          <w:sz w:val="24"/>
          <w:szCs w:val="24"/>
        </w:rPr>
        <w:t xml:space="preserve">, </w:t>
      </w:r>
      <w:r w:rsidRPr="001C4720">
        <w:rPr>
          <w:rFonts w:ascii="Arial" w:hAnsi="Arial" w:cs="Arial"/>
          <w:color w:val="272727"/>
          <w:sz w:val="24"/>
          <w:szCs w:val="24"/>
        </w:rPr>
        <w:t xml:space="preserve">donated office </w:t>
      </w:r>
      <w:r w:rsidRPr="001C4720">
        <w:rPr>
          <w:rFonts w:ascii="Arial" w:hAnsi="Arial" w:cs="Arial"/>
          <w:color w:val="363636"/>
          <w:sz w:val="24"/>
          <w:szCs w:val="24"/>
        </w:rPr>
        <w:t xml:space="preserve">space from the </w:t>
      </w:r>
      <w:r w:rsidRPr="001C4720">
        <w:rPr>
          <w:rFonts w:ascii="Arial" w:hAnsi="Arial" w:cs="Arial"/>
          <w:color w:val="272727"/>
          <w:sz w:val="24"/>
          <w:szCs w:val="24"/>
        </w:rPr>
        <w:t xml:space="preserve">Dayton </w:t>
      </w:r>
      <w:r w:rsidRPr="001C4720">
        <w:rPr>
          <w:rFonts w:ascii="Arial" w:hAnsi="Arial" w:cs="Arial"/>
          <w:color w:val="363636"/>
          <w:sz w:val="24"/>
          <w:szCs w:val="24"/>
        </w:rPr>
        <w:t xml:space="preserve">Bar Association, </w:t>
      </w:r>
      <w:r w:rsidRPr="001C4720">
        <w:rPr>
          <w:rFonts w:ascii="Arial" w:hAnsi="Arial" w:cs="Arial"/>
          <w:color w:val="272727"/>
          <w:sz w:val="24"/>
          <w:szCs w:val="24"/>
        </w:rPr>
        <w:t xml:space="preserve">commitment of first </w:t>
      </w:r>
      <w:r w:rsidRPr="001C4720">
        <w:rPr>
          <w:rFonts w:ascii="Arial" w:hAnsi="Arial" w:cs="Arial"/>
          <w:color w:val="363636"/>
          <w:sz w:val="24"/>
          <w:szCs w:val="24"/>
        </w:rPr>
        <w:t xml:space="preserve">year funding </w:t>
      </w:r>
      <w:r w:rsidRPr="001C4720">
        <w:rPr>
          <w:rFonts w:ascii="Arial" w:hAnsi="Arial" w:cs="Arial"/>
          <w:color w:val="272727"/>
          <w:sz w:val="24"/>
          <w:szCs w:val="24"/>
        </w:rPr>
        <w:t xml:space="preserve">through </w:t>
      </w:r>
      <w:r w:rsidRPr="001C4720">
        <w:rPr>
          <w:rFonts w:ascii="Arial" w:hAnsi="Arial" w:cs="Arial"/>
          <w:color w:val="363636"/>
          <w:sz w:val="24"/>
          <w:szCs w:val="24"/>
        </w:rPr>
        <w:t>a sub</w:t>
      </w:r>
      <w:r w:rsidR="001C4720" w:rsidRPr="001C4720">
        <w:rPr>
          <w:rFonts w:ascii="Arial" w:hAnsi="Arial" w:cs="Arial"/>
          <w:color w:val="363636"/>
          <w:sz w:val="24"/>
          <w:szCs w:val="24"/>
        </w:rPr>
        <w:t>-</w:t>
      </w:r>
      <w:r w:rsidRPr="001C4720">
        <w:rPr>
          <w:rFonts w:ascii="Arial" w:hAnsi="Arial" w:cs="Arial"/>
          <w:color w:val="272727"/>
          <w:sz w:val="24"/>
          <w:szCs w:val="24"/>
        </w:rPr>
        <w:t xml:space="preserve">contract with the </w:t>
      </w:r>
      <w:r w:rsidRPr="001C4720">
        <w:rPr>
          <w:rFonts w:ascii="Arial" w:hAnsi="Arial" w:cs="Arial"/>
          <w:color w:val="4B4B4B"/>
          <w:sz w:val="24"/>
          <w:szCs w:val="24"/>
        </w:rPr>
        <w:t>Lega</w:t>
      </w:r>
      <w:r w:rsidRPr="001C4720">
        <w:rPr>
          <w:rFonts w:ascii="Arial" w:hAnsi="Arial" w:cs="Arial"/>
          <w:color w:val="272727"/>
          <w:sz w:val="24"/>
          <w:szCs w:val="24"/>
        </w:rPr>
        <w:t xml:space="preserve">l </w:t>
      </w:r>
      <w:r w:rsidRPr="001C4720">
        <w:rPr>
          <w:rFonts w:ascii="Arial" w:hAnsi="Arial" w:cs="Arial"/>
          <w:color w:val="363636"/>
          <w:sz w:val="24"/>
          <w:szCs w:val="24"/>
        </w:rPr>
        <w:t xml:space="preserve">Aid </w:t>
      </w:r>
      <w:r w:rsidRPr="001C4720">
        <w:rPr>
          <w:rFonts w:ascii="Arial" w:hAnsi="Arial" w:cs="Arial"/>
          <w:color w:val="272727"/>
          <w:sz w:val="24"/>
          <w:szCs w:val="24"/>
        </w:rPr>
        <w:t xml:space="preserve">Society </w:t>
      </w:r>
      <w:r w:rsidRPr="001C4720">
        <w:rPr>
          <w:rFonts w:ascii="Arial" w:hAnsi="Arial" w:cs="Arial"/>
          <w:color w:val="363636"/>
          <w:sz w:val="24"/>
          <w:szCs w:val="24"/>
        </w:rPr>
        <w:t xml:space="preserve">of </w:t>
      </w:r>
      <w:r w:rsidRPr="001C4720">
        <w:rPr>
          <w:rFonts w:ascii="Arial" w:hAnsi="Arial" w:cs="Arial"/>
          <w:color w:val="272727"/>
          <w:sz w:val="24"/>
          <w:szCs w:val="24"/>
        </w:rPr>
        <w:t>Dayton and</w:t>
      </w:r>
      <w:r w:rsidR="001C4720" w:rsidRPr="001C4720">
        <w:rPr>
          <w:rFonts w:ascii="Arial" w:hAnsi="Arial" w:cs="Arial"/>
          <w:color w:val="272727"/>
          <w:sz w:val="24"/>
          <w:szCs w:val="24"/>
        </w:rPr>
        <w:t>,</w:t>
      </w:r>
      <w:r w:rsidRPr="001C4720">
        <w:rPr>
          <w:rFonts w:ascii="Arial" w:hAnsi="Arial" w:cs="Arial"/>
          <w:color w:val="272727"/>
          <w:sz w:val="24"/>
          <w:szCs w:val="24"/>
        </w:rPr>
        <w:t xml:space="preserve"> in October, 1988, the hiring of </w:t>
      </w:r>
      <w:r w:rsidRPr="001C4720">
        <w:rPr>
          <w:rFonts w:ascii="Arial" w:hAnsi="Arial" w:cs="Arial"/>
          <w:color w:val="363636"/>
          <w:sz w:val="24"/>
          <w:szCs w:val="24"/>
        </w:rPr>
        <w:t xml:space="preserve">a </w:t>
      </w:r>
      <w:r w:rsidRPr="001C4720">
        <w:rPr>
          <w:rFonts w:ascii="Arial" w:hAnsi="Arial" w:cs="Arial"/>
          <w:color w:val="272727"/>
          <w:sz w:val="24"/>
          <w:szCs w:val="24"/>
        </w:rPr>
        <w:t xml:space="preserve">full </w:t>
      </w:r>
      <w:r w:rsidRPr="001C4720">
        <w:rPr>
          <w:rFonts w:ascii="Arial" w:hAnsi="Arial" w:cs="Arial"/>
          <w:color w:val="363636"/>
          <w:sz w:val="24"/>
          <w:szCs w:val="24"/>
        </w:rPr>
        <w:t xml:space="preserve">time </w:t>
      </w:r>
      <w:r w:rsidR="001C4720" w:rsidRPr="001C4720">
        <w:rPr>
          <w:rFonts w:ascii="Arial" w:hAnsi="Arial" w:cs="Arial"/>
          <w:color w:val="272727"/>
          <w:sz w:val="24"/>
          <w:szCs w:val="24"/>
        </w:rPr>
        <w:t>Executive Director</w:t>
      </w:r>
      <w:r w:rsidRPr="001C4720">
        <w:rPr>
          <w:rFonts w:ascii="Arial" w:hAnsi="Arial" w:cs="Arial"/>
          <w:color w:val="272727"/>
          <w:sz w:val="24"/>
          <w:szCs w:val="24"/>
        </w:rPr>
        <w:t xml:space="preserve"> to implement the dream.</w:t>
      </w:r>
    </w:p>
    <w:p w:rsidR="00581302" w:rsidRPr="001C4720" w:rsidRDefault="00581302" w:rsidP="00581302">
      <w:pPr>
        <w:autoSpaceDE w:val="0"/>
        <w:autoSpaceDN w:val="0"/>
        <w:adjustRightInd w:val="0"/>
        <w:spacing w:after="0" w:line="240" w:lineRule="auto"/>
        <w:rPr>
          <w:rFonts w:ascii="Arial" w:hAnsi="Arial" w:cs="Arial"/>
          <w:color w:val="4B4B4B"/>
          <w:sz w:val="24"/>
          <w:szCs w:val="24"/>
        </w:rPr>
      </w:pPr>
    </w:p>
    <w:p w:rsidR="00581302" w:rsidRPr="001C4720" w:rsidRDefault="00581302" w:rsidP="00581302">
      <w:pPr>
        <w:autoSpaceDE w:val="0"/>
        <w:autoSpaceDN w:val="0"/>
        <w:adjustRightInd w:val="0"/>
        <w:spacing w:after="0" w:line="240" w:lineRule="auto"/>
        <w:rPr>
          <w:rFonts w:ascii="Arial" w:hAnsi="Arial" w:cs="Arial"/>
          <w:b/>
          <w:bCs/>
          <w:color w:val="282828"/>
          <w:sz w:val="24"/>
          <w:szCs w:val="24"/>
        </w:rPr>
      </w:pPr>
      <w:r w:rsidRPr="001C4720">
        <w:rPr>
          <w:rFonts w:ascii="Arial" w:hAnsi="Arial" w:cs="Arial"/>
          <w:b/>
          <w:bCs/>
          <w:color w:val="282828"/>
          <w:sz w:val="24"/>
          <w:szCs w:val="24"/>
        </w:rPr>
        <w:t>WORKING TOGETHER</w:t>
      </w:r>
    </w:p>
    <w:p w:rsidR="001C4720" w:rsidRPr="001C4720" w:rsidRDefault="001C4720" w:rsidP="00581302">
      <w:pPr>
        <w:autoSpaceDE w:val="0"/>
        <w:autoSpaceDN w:val="0"/>
        <w:adjustRightInd w:val="0"/>
        <w:spacing w:after="0" w:line="240" w:lineRule="auto"/>
        <w:rPr>
          <w:rFonts w:ascii="Arial" w:hAnsi="Arial" w:cs="Arial"/>
          <w:color w:val="282828"/>
          <w:sz w:val="24"/>
          <w:szCs w:val="24"/>
        </w:rPr>
      </w:pPr>
    </w:p>
    <w:p w:rsidR="00581302" w:rsidRPr="001C4720" w:rsidRDefault="00581302" w:rsidP="00581302">
      <w:pPr>
        <w:autoSpaceDE w:val="0"/>
        <w:autoSpaceDN w:val="0"/>
        <w:adjustRightInd w:val="0"/>
        <w:spacing w:after="0" w:line="240" w:lineRule="auto"/>
        <w:rPr>
          <w:rFonts w:ascii="Arial" w:hAnsi="Arial" w:cs="Arial"/>
          <w:color w:val="282828"/>
          <w:sz w:val="24"/>
          <w:szCs w:val="24"/>
        </w:rPr>
      </w:pPr>
      <w:r w:rsidRPr="001C4720">
        <w:rPr>
          <w:rFonts w:ascii="Arial" w:hAnsi="Arial" w:cs="Arial"/>
          <w:color w:val="282828"/>
          <w:sz w:val="24"/>
          <w:szCs w:val="24"/>
        </w:rPr>
        <w:t xml:space="preserve">LAWO </w:t>
      </w:r>
      <w:r w:rsidRPr="001C4720">
        <w:rPr>
          <w:rFonts w:ascii="Arial" w:hAnsi="Arial" w:cs="Arial"/>
          <w:color w:val="3A3A3A"/>
          <w:sz w:val="24"/>
          <w:szCs w:val="24"/>
        </w:rPr>
        <w:t>(Lega</w:t>
      </w:r>
      <w:r w:rsidRPr="001C4720">
        <w:rPr>
          <w:rFonts w:ascii="Arial" w:hAnsi="Arial" w:cs="Arial"/>
          <w:color w:val="141414"/>
          <w:sz w:val="24"/>
          <w:szCs w:val="24"/>
        </w:rPr>
        <w:t xml:space="preserve">l </w:t>
      </w:r>
      <w:r w:rsidRPr="001C4720">
        <w:rPr>
          <w:rFonts w:ascii="Arial" w:hAnsi="Arial" w:cs="Arial"/>
          <w:color w:val="3A3A3A"/>
          <w:sz w:val="24"/>
          <w:szCs w:val="24"/>
        </w:rPr>
        <w:t xml:space="preserve">Aid </w:t>
      </w:r>
      <w:r w:rsidRPr="001C4720">
        <w:rPr>
          <w:rFonts w:ascii="Arial" w:hAnsi="Arial" w:cs="Arial"/>
          <w:color w:val="282828"/>
          <w:sz w:val="24"/>
          <w:szCs w:val="24"/>
        </w:rPr>
        <w:t>of Western</w:t>
      </w:r>
      <w:r w:rsidRPr="001C4720">
        <w:rPr>
          <w:rFonts w:ascii="Arial" w:hAnsi="Arial" w:cs="Arial"/>
          <w:color w:val="3A3A3A"/>
          <w:sz w:val="24"/>
          <w:szCs w:val="24"/>
        </w:rPr>
        <w:t xml:space="preserve"> </w:t>
      </w:r>
      <w:r w:rsidRPr="001C4720">
        <w:rPr>
          <w:rFonts w:ascii="Arial" w:hAnsi="Arial" w:cs="Arial"/>
          <w:color w:val="282828"/>
          <w:sz w:val="24"/>
          <w:szCs w:val="24"/>
        </w:rPr>
        <w:t>Ohio) provides</w:t>
      </w:r>
      <w:r w:rsidR="001C4720">
        <w:rPr>
          <w:rFonts w:ascii="Arial" w:hAnsi="Arial" w:cs="Arial"/>
          <w:color w:val="282828"/>
          <w:sz w:val="24"/>
          <w:szCs w:val="24"/>
        </w:rPr>
        <w:t xml:space="preserve"> </w:t>
      </w:r>
      <w:r w:rsidRPr="001C4720">
        <w:rPr>
          <w:rFonts w:ascii="Arial" w:hAnsi="Arial" w:cs="Arial"/>
          <w:color w:val="282828"/>
          <w:sz w:val="24"/>
          <w:szCs w:val="24"/>
        </w:rPr>
        <w:t>primary financial support for the GDVLP and</w:t>
      </w:r>
      <w:r w:rsidR="001C4720">
        <w:rPr>
          <w:rFonts w:ascii="Arial" w:hAnsi="Arial" w:cs="Arial"/>
          <w:color w:val="282828"/>
          <w:sz w:val="24"/>
          <w:szCs w:val="24"/>
        </w:rPr>
        <w:t xml:space="preserve"> </w:t>
      </w:r>
      <w:r w:rsidRPr="001C4720">
        <w:rPr>
          <w:rFonts w:ascii="Arial" w:hAnsi="Arial" w:cs="Arial"/>
          <w:color w:val="282828"/>
          <w:sz w:val="24"/>
          <w:szCs w:val="24"/>
        </w:rPr>
        <w:t xml:space="preserve">through Legal Aid </w:t>
      </w:r>
      <w:r w:rsidRPr="001C4720">
        <w:rPr>
          <w:rFonts w:ascii="Arial" w:hAnsi="Arial" w:cs="Arial"/>
          <w:color w:val="3A3A3A"/>
          <w:sz w:val="24"/>
          <w:szCs w:val="24"/>
        </w:rPr>
        <w:t xml:space="preserve">Line </w:t>
      </w:r>
      <w:r w:rsidRPr="001C4720">
        <w:rPr>
          <w:rFonts w:ascii="Arial" w:hAnsi="Arial" w:cs="Arial"/>
          <w:color w:val="282828"/>
          <w:sz w:val="24"/>
          <w:szCs w:val="24"/>
        </w:rPr>
        <w:t>(LAL)</w:t>
      </w:r>
      <w:r w:rsidR="001C4720" w:rsidRPr="001C4720">
        <w:rPr>
          <w:rFonts w:ascii="Arial" w:hAnsi="Arial" w:cs="Arial"/>
          <w:color w:val="282828"/>
          <w:sz w:val="24"/>
          <w:szCs w:val="24"/>
        </w:rPr>
        <w:t>, which</w:t>
      </w:r>
      <w:r w:rsidRPr="001C4720">
        <w:rPr>
          <w:rFonts w:ascii="Arial" w:hAnsi="Arial" w:cs="Arial"/>
          <w:color w:val="282828"/>
          <w:sz w:val="24"/>
          <w:szCs w:val="24"/>
        </w:rPr>
        <w:t xml:space="preserve"> pre</w:t>
      </w:r>
      <w:r w:rsidR="001C4720" w:rsidRPr="001C4720">
        <w:rPr>
          <w:rFonts w:ascii="Arial" w:hAnsi="Arial" w:cs="Arial"/>
          <w:color w:val="282828"/>
          <w:sz w:val="24"/>
          <w:szCs w:val="24"/>
        </w:rPr>
        <w:t>-</w:t>
      </w:r>
      <w:r w:rsidRPr="001C4720">
        <w:rPr>
          <w:rFonts w:ascii="Arial" w:hAnsi="Arial" w:cs="Arial"/>
          <w:color w:val="3A3A3A"/>
          <w:sz w:val="24"/>
          <w:szCs w:val="24"/>
        </w:rPr>
        <w:t xml:space="preserve">screens </w:t>
      </w:r>
      <w:r w:rsidRPr="001C4720">
        <w:rPr>
          <w:rFonts w:ascii="Arial" w:hAnsi="Arial" w:cs="Arial"/>
          <w:color w:val="282828"/>
          <w:sz w:val="24"/>
          <w:szCs w:val="24"/>
        </w:rPr>
        <w:t>most</w:t>
      </w:r>
      <w:r w:rsidR="001C4720">
        <w:rPr>
          <w:rFonts w:ascii="Arial" w:hAnsi="Arial" w:cs="Arial"/>
          <w:color w:val="282828"/>
          <w:sz w:val="24"/>
          <w:szCs w:val="24"/>
        </w:rPr>
        <w:t xml:space="preserve"> </w:t>
      </w:r>
      <w:r w:rsidRPr="001C4720">
        <w:rPr>
          <w:rFonts w:ascii="Arial" w:hAnsi="Arial" w:cs="Arial"/>
          <w:color w:val="282828"/>
          <w:sz w:val="24"/>
          <w:szCs w:val="24"/>
        </w:rPr>
        <w:t>GDVLP clients for financial eligibility and case</w:t>
      </w:r>
      <w:r w:rsidR="001C4720">
        <w:rPr>
          <w:rFonts w:ascii="Arial" w:hAnsi="Arial" w:cs="Arial"/>
          <w:color w:val="282828"/>
          <w:sz w:val="24"/>
          <w:szCs w:val="24"/>
        </w:rPr>
        <w:t xml:space="preserve"> </w:t>
      </w:r>
      <w:r w:rsidRPr="001C4720">
        <w:rPr>
          <w:rFonts w:ascii="Arial" w:hAnsi="Arial" w:cs="Arial"/>
          <w:color w:val="282828"/>
          <w:sz w:val="24"/>
          <w:szCs w:val="24"/>
        </w:rPr>
        <w:t>type.</w:t>
      </w:r>
    </w:p>
    <w:p w:rsidR="00581302" w:rsidRPr="001C4720" w:rsidRDefault="00581302" w:rsidP="00581302">
      <w:pPr>
        <w:autoSpaceDE w:val="0"/>
        <w:autoSpaceDN w:val="0"/>
        <w:adjustRightInd w:val="0"/>
        <w:spacing w:after="0" w:line="240" w:lineRule="auto"/>
        <w:rPr>
          <w:rFonts w:ascii="Arial" w:hAnsi="Arial" w:cs="Arial"/>
          <w:color w:val="9B9B9B"/>
          <w:sz w:val="24"/>
          <w:szCs w:val="24"/>
        </w:rPr>
      </w:pPr>
    </w:p>
    <w:p w:rsidR="00581302" w:rsidRPr="001C4720" w:rsidRDefault="00581302" w:rsidP="00581302">
      <w:pPr>
        <w:autoSpaceDE w:val="0"/>
        <w:autoSpaceDN w:val="0"/>
        <w:adjustRightInd w:val="0"/>
        <w:spacing w:after="0" w:line="240" w:lineRule="auto"/>
        <w:rPr>
          <w:rFonts w:ascii="Arial" w:hAnsi="Arial" w:cs="Arial"/>
          <w:bCs/>
          <w:color w:val="282828"/>
          <w:sz w:val="24"/>
          <w:szCs w:val="24"/>
        </w:rPr>
      </w:pPr>
      <w:r w:rsidRPr="001C4720">
        <w:rPr>
          <w:rFonts w:ascii="Arial" w:hAnsi="Arial" w:cs="Arial"/>
          <w:color w:val="282828"/>
          <w:sz w:val="24"/>
          <w:szCs w:val="24"/>
        </w:rPr>
        <w:t xml:space="preserve">The Dayton Bar Foundation </w:t>
      </w:r>
      <w:r w:rsidRPr="001C4720">
        <w:rPr>
          <w:rFonts w:ascii="Arial" w:hAnsi="Arial" w:cs="Arial"/>
          <w:color w:val="141414"/>
          <w:sz w:val="24"/>
          <w:szCs w:val="24"/>
        </w:rPr>
        <w:t>provide</w:t>
      </w:r>
      <w:r w:rsidRPr="001C4720">
        <w:rPr>
          <w:rFonts w:ascii="Arial" w:hAnsi="Arial" w:cs="Arial"/>
          <w:color w:val="3A3A3A"/>
          <w:sz w:val="24"/>
          <w:szCs w:val="24"/>
        </w:rPr>
        <w:t xml:space="preserve">s </w:t>
      </w:r>
      <w:r w:rsidRPr="001C4720">
        <w:rPr>
          <w:rFonts w:ascii="Arial" w:hAnsi="Arial" w:cs="Arial"/>
          <w:color w:val="282828"/>
          <w:sz w:val="24"/>
          <w:szCs w:val="24"/>
        </w:rPr>
        <w:t xml:space="preserve">office </w:t>
      </w:r>
      <w:r w:rsidRPr="001C4720">
        <w:rPr>
          <w:rFonts w:ascii="Arial" w:hAnsi="Arial" w:cs="Arial"/>
          <w:color w:val="3A3A3A"/>
          <w:sz w:val="24"/>
          <w:szCs w:val="24"/>
        </w:rPr>
        <w:t>space</w:t>
      </w:r>
      <w:r w:rsidR="001C4720">
        <w:rPr>
          <w:rFonts w:ascii="Arial" w:hAnsi="Arial" w:cs="Arial"/>
          <w:color w:val="3A3A3A"/>
          <w:sz w:val="24"/>
          <w:szCs w:val="24"/>
        </w:rPr>
        <w:t xml:space="preserve"> </w:t>
      </w:r>
      <w:r w:rsidRPr="001C4720">
        <w:rPr>
          <w:rFonts w:ascii="Arial" w:hAnsi="Arial" w:cs="Arial"/>
          <w:color w:val="282828"/>
          <w:sz w:val="24"/>
          <w:szCs w:val="24"/>
        </w:rPr>
        <w:t>and utilities for the GDVLP while the Dayton Bar</w:t>
      </w:r>
      <w:r w:rsidR="001C4720">
        <w:rPr>
          <w:rFonts w:ascii="Arial" w:hAnsi="Arial" w:cs="Arial"/>
          <w:color w:val="282828"/>
          <w:sz w:val="24"/>
          <w:szCs w:val="24"/>
        </w:rPr>
        <w:t xml:space="preserve"> </w:t>
      </w:r>
      <w:r w:rsidRPr="001C4720">
        <w:rPr>
          <w:rFonts w:ascii="Arial" w:hAnsi="Arial" w:cs="Arial"/>
          <w:bCs/>
          <w:color w:val="282828"/>
          <w:sz w:val="24"/>
          <w:szCs w:val="24"/>
        </w:rPr>
        <w:t xml:space="preserve">Association provides access to </w:t>
      </w:r>
      <w:r w:rsidRPr="001C4720">
        <w:rPr>
          <w:rFonts w:ascii="Arial" w:hAnsi="Arial" w:cs="Arial"/>
          <w:bCs/>
          <w:color w:val="141414"/>
          <w:sz w:val="24"/>
          <w:szCs w:val="24"/>
        </w:rPr>
        <w:t xml:space="preserve">their </w:t>
      </w:r>
      <w:r w:rsidRPr="001C4720">
        <w:rPr>
          <w:rFonts w:ascii="Arial" w:hAnsi="Arial" w:cs="Arial"/>
          <w:bCs/>
          <w:color w:val="282828"/>
          <w:sz w:val="24"/>
          <w:szCs w:val="24"/>
        </w:rPr>
        <w:t>equipment and</w:t>
      </w:r>
      <w:r w:rsidR="001C4720">
        <w:rPr>
          <w:rFonts w:ascii="Arial" w:hAnsi="Arial" w:cs="Arial"/>
          <w:bCs/>
          <w:color w:val="282828"/>
          <w:sz w:val="24"/>
          <w:szCs w:val="24"/>
        </w:rPr>
        <w:t xml:space="preserve"> </w:t>
      </w:r>
      <w:r w:rsidRPr="001C4720">
        <w:rPr>
          <w:rFonts w:ascii="Arial" w:hAnsi="Arial" w:cs="Arial"/>
          <w:bCs/>
          <w:color w:val="282828"/>
          <w:sz w:val="24"/>
          <w:szCs w:val="24"/>
        </w:rPr>
        <w:t>facilities.</w:t>
      </w:r>
    </w:p>
    <w:p w:rsidR="00581302" w:rsidRPr="001C4720" w:rsidRDefault="00581302" w:rsidP="00581302">
      <w:pPr>
        <w:autoSpaceDE w:val="0"/>
        <w:autoSpaceDN w:val="0"/>
        <w:adjustRightInd w:val="0"/>
        <w:spacing w:after="0" w:line="240" w:lineRule="auto"/>
        <w:rPr>
          <w:rFonts w:ascii="Arial" w:hAnsi="Arial" w:cs="Arial"/>
          <w:color w:val="9B9B9B"/>
          <w:sz w:val="24"/>
          <w:szCs w:val="24"/>
        </w:rPr>
      </w:pPr>
    </w:p>
    <w:p w:rsidR="00581302" w:rsidRPr="001C4720" w:rsidRDefault="00581302" w:rsidP="00581302">
      <w:pPr>
        <w:autoSpaceDE w:val="0"/>
        <w:autoSpaceDN w:val="0"/>
        <w:adjustRightInd w:val="0"/>
        <w:spacing w:after="0" w:line="240" w:lineRule="auto"/>
        <w:rPr>
          <w:rFonts w:ascii="Arial" w:hAnsi="Arial" w:cs="Arial"/>
          <w:color w:val="AAAAAA"/>
          <w:sz w:val="24"/>
          <w:szCs w:val="24"/>
        </w:rPr>
      </w:pPr>
      <w:r w:rsidRPr="001C4720">
        <w:rPr>
          <w:rFonts w:ascii="Arial" w:hAnsi="Arial" w:cs="Arial"/>
          <w:color w:val="282828"/>
          <w:sz w:val="24"/>
          <w:szCs w:val="24"/>
        </w:rPr>
        <w:t xml:space="preserve">The </w:t>
      </w:r>
      <w:r w:rsidR="00293051">
        <w:rPr>
          <w:rFonts w:ascii="Arial" w:hAnsi="Arial" w:cs="Arial"/>
          <w:color w:val="282828"/>
          <w:sz w:val="24"/>
          <w:szCs w:val="24"/>
        </w:rPr>
        <w:t>GDVLP</w:t>
      </w:r>
      <w:r w:rsidR="001C4720">
        <w:rPr>
          <w:rFonts w:ascii="Arial" w:hAnsi="Arial" w:cs="Arial"/>
          <w:color w:val="282828"/>
          <w:sz w:val="24"/>
          <w:szCs w:val="24"/>
        </w:rPr>
        <w:t xml:space="preserve"> </w:t>
      </w:r>
      <w:r w:rsidRPr="001C4720">
        <w:rPr>
          <w:rFonts w:ascii="Arial" w:hAnsi="Arial" w:cs="Arial"/>
          <w:color w:val="282828"/>
          <w:sz w:val="24"/>
          <w:szCs w:val="24"/>
        </w:rPr>
        <w:t>refers eligible clients to pro bono attorneys through a</w:t>
      </w:r>
      <w:r w:rsidR="001C4720">
        <w:rPr>
          <w:rFonts w:ascii="Arial" w:hAnsi="Arial" w:cs="Arial"/>
          <w:color w:val="282828"/>
          <w:sz w:val="24"/>
          <w:szCs w:val="24"/>
        </w:rPr>
        <w:t xml:space="preserve"> </w:t>
      </w:r>
      <w:r w:rsidRPr="001C4720">
        <w:rPr>
          <w:rFonts w:ascii="Arial" w:hAnsi="Arial" w:cs="Arial"/>
          <w:color w:val="282828"/>
          <w:sz w:val="24"/>
          <w:szCs w:val="24"/>
        </w:rPr>
        <w:t>variety o</w:t>
      </w:r>
      <w:r w:rsidR="001C4720" w:rsidRPr="001C4720">
        <w:rPr>
          <w:rFonts w:ascii="Arial" w:hAnsi="Arial" w:cs="Arial"/>
          <w:color w:val="282828"/>
          <w:sz w:val="24"/>
          <w:szCs w:val="24"/>
        </w:rPr>
        <w:t>f activities based on case type,</w:t>
      </w:r>
      <w:r w:rsidRPr="001C4720">
        <w:rPr>
          <w:rFonts w:ascii="Arial" w:hAnsi="Arial" w:cs="Arial"/>
          <w:color w:val="282828"/>
          <w:sz w:val="24"/>
          <w:szCs w:val="24"/>
        </w:rPr>
        <w:t xml:space="preserve"> lawyer case</w:t>
      </w:r>
      <w:r w:rsidR="001C4720">
        <w:rPr>
          <w:rFonts w:ascii="Arial" w:hAnsi="Arial" w:cs="Arial"/>
          <w:color w:val="282828"/>
          <w:sz w:val="24"/>
          <w:szCs w:val="24"/>
        </w:rPr>
        <w:t xml:space="preserve"> </w:t>
      </w:r>
      <w:r w:rsidRPr="001C4720">
        <w:rPr>
          <w:rFonts w:ascii="Arial" w:hAnsi="Arial" w:cs="Arial"/>
          <w:color w:val="282828"/>
          <w:sz w:val="24"/>
          <w:szCs w:val="24"/>
        </w:rPr>
        <w:t>preference</w:t>
      </w:r>
      <w:r w:rsidR="001C4720" w:rsidRPr="001C4720">
        <w:rPr>
          <w:rFonts w:ascii="Arial" w:hAnsi="Arial" w:cs="Arial"/>
          <w:color w:val="282828"/>
          <w:sz w:val="24"/>
          <w:szCs w:val="24"/>
        </w:rPr>
        <w:t>s,</w:t>
      </w:r>
      <w:r w:rsidRPr="001C4720">
        <w:rPr>
          <w:rFonts w:ascii="Arial" w:hAnsi="Arial" w:cs="Arial"/>
          <w:color w:val="282828"/>
          <w:sz w:val="24"/>
          <w:szCs w:val="24"/>
        </w:rPr>
        <w:t xml:space="preserve"> and </w:t>
      </w:r>
      <w:r w:rsidRPr="001C4720">
        <w:rPr>
          <w:rFonts w:ascii="Arial" w:hAnsi="Arial" w:cs="Arial"/>
          <w:color w:val="141414"/>
          <w:sz w:val="24"/>
          <w:szCs w:val="24"/>
        </w:rPr>
        <w:t xml:space="preserve">lawyer </w:t>
      </w:r>
      <w:r w:rsidRPr="001C4720">
        <w:rPr>
          <w:rFonts w:ascii="Arial" w:hAnsi="Arial" w:cs="Arial"/>
          <w:color w:val="282828"/>
          <w:sz w:val="24"/>
          <w:szCs w:val="24"/>
        </w:rPr>
        <w:t xml:space="preserve">availability. </w:t>
      </w:r>
    </w:p>
    <w:p w:rsidR="00581302" w:rsidRPr="001C4720" w:rsidRDefault="00581302" w:rsidP="00581302">
      <w:pPr>
        <w:autoSpaceDE w:val="0"/>
        <w:autoSpaceDN w:val="0"/>
        <w:adjustRightInd w:val="0"/>
        <w:spacing w:after="0" w:line="240" w:lineRule="auto"/>
        <w:rPr>
          <w:rFonts w:ascii="Arial" w:hAnsi="Arial" w:cs="Arial"/>
          <w:color w:val="9B9B9B"/>
          <w:sz w:val="24"/>
          <w:szCs w:val="24"/>
        </w:rPr>
      </w:pPr>
    </w:p>
    <w:p w:rsidR="00581302" w:rsidRPr="001C4720" w:rsidRDefault="00581302" w:rsidP="00581302">
      <w:pPr>
        <w:autoSpaceDE w:val="0"/>
        <w:autoSpaceDN w:val="0"/>
        <w:adjustRightInd w:val="0"/>
        <w:spacing w:after="0" w:line="240" w:lineRule="auto"/>
        <w:rPr>
          <w:rFonts w:ascii="Arial" w:hAnsi="Arial" w:cs="Arial"/>
          <w:b/>
          <w:bCs/>
          <w:color w:val="282828"/>
          <w:sz w:val="24"/>
          <w:szCs w:val="24"/>
        </w:rPr>
      </w:pPr>
      <w:r w:rsidRPr="001C4720">
        <w:rPr>
          <w:rFonts w:ascii="Arial" w:hAnsi="Arial" w:cs="Arial"/>
          <w:color w:val="282828"/>
          <w:sz w:val="24"/>
          <w:szCs w:val="24"/>
        </w:rPr>
        <w:t xml:space="preserve">Members of the </w:t>
      </w:r>
      <w:r w:rsidRPr="001C4720">
        <w:rPr>
          <w:rFonts w:ascii="Arial" w:hAnsi="Arial" w:cs="Arial"/>
          <w:color w:val="141414"/>
          <w:sz w:val="24"/>
          <w:szCs w:val="24"/>
        </w:rPr>
        <w:t xml:space="preserve">legal </w:t>
      </w:r>
      <w:r w:rsidRPr="001C4720">
        <w:rPr>
          <w:rFonts w:ascii="Arial" w:hAnsi="Arial" w:cs="Arial"/>
          <w:color w:val="282828"/>
          <w:sz w:val="24"/>
          <w:szCs w:val="24"/>
        </w:rPr>
        <w:t xml:space="preserve">community participate </w:t>
      </w:r>
      <w:r w:rsidRPr="001C4720">
        <w:rPr>
          <w:rFonts w:ascii="Arial" w:hAnsi="Arial" w:cs="Arial"/>
          <w:color w:val="141414"/>
          <w:sz w:val="24"/>
          <w:szCs w:val="24"/>
        </w:rPr>
        <w:t xml:space="preserve">in </w:t>
      </w:r>
      <w:r w:rsidRPr="001C4720">
        <w:rPr>
          <w:rFonts w:ascii="Arial" w:hAnsi="Arial" w:cs="Arial"/>
          <w:color w:val="282828"/>
          <w:sz w:val="24"/>
          <w:szCs w:val="24"/>
        </w:rPr>
        <w:t>the</w:t>
      </w:r>
      <w:r w:rsidR="001C4720">
        <w:rPr>
          <w:rFonts w:ascii="Arial" w:hAnsi="Arial" w:cs="Arial"/>
          <w:color w:val="282828"/>
          <w:sz w:val="24"/>
          <w:szCs w:val="24"/>
        </w:rPr>
        <w:t xml:space="preserve"> </w:t>
      </w:r>
      <w:r w:rsidRPr="001C4720">
        <w:rPr>
          <w:rFonts w:ascii="Arial" w:hAnsi="Arial" w:cs="Arial"/>
          <w:color w:val="3A3A3A"/>
          <w:sz w:val="24"/>
          <w:szCs w:val="24"/>
        </w:rPr>
        <w:t xml:space="preserve">operations </w:t>
      </w:r>
      <w:r w:rsidRPr="001C4720">
        <w:rPr>
          <w:rFonts w:ascii="Arial" w:hAnsi="Arial" w:cs="Arial"/>
          <w:color w:val="282828"/>
          <w:sz w:val="24"/>
          <w:szCs w:val="24"/>
        </w:rPr>
        <w:t xml:space="preserve">and activities of </w:t>
      </w:r>
      <w:r w:rsidRPr="001C4720">
        <w:rPr>
          <w:rFonts w:ascii="Arial" w:hAnsi="Arial" w:cs="Arial"/>
          <w:color w:val="141414"/>
          <w:sz w:val="24"/>
          <w:szCs w:val="24"/>
        </w:rPr>
        <w:t xml:space="preserve">the </w:t>
      </w:r>
      <w:r w:rsidRPr="001C4720">
        <w:rPr>
          <w:rFonts w:ascii="Arial" w:hAnsi="Arial" w:cs="Arial"/>
          <w:color w:val="282828"/>
          <w:sz w:val="24"/>
          <w:szCs w:val="24"/>
        </w:rPr>
        <w:t xml:space="preserve">GDVLP in </w:t>
      </w:r>
      <w:r w:rsidRPr="001C4720">
        <w:rPr>
          <w:rFonts w:ascii="Arial" w:hAnsi="Arial" w:cs="Arial"/>
          <w:color w:val="3A3A3A"/>
          <w:sz w:val="24"/>
          <w:szCs w:val="24"/>
        </w:rPr>
        <w:t xml:space="preserve">support </w:t>
      </w:r>
      <w:r w:rsidRPr="001C4720">
        <w:rPr>
          <w:rFonts w:ascii="Arial" w:hAnsi="Arial" w:cs="Arial"/>
          <w:color w:val="282828"/>
          <w:sz w:val="24"/>
          <w:szCs w:val="24"/>
        </w:rPr>
        <w:t>of</w:t>
      </w:r>
      <w:r w:rsidR="001C4720">
        <w:rPr>
          <w:rFonts w:ascii="Arial" w:hAnsi="Arial" w:cs="Arial"/>
          <w:color w:val="282828"/>
          <w:sz w:val="24"/>
          <w:szCs w:val="24"/>
        </w:rPr>
        <w:t xml:space="preserve"> </w:t>
      </w:r>
      <w:r w:rsidR="001C4720" w:rsidRPr="001C4720">
        <w:rPr>
          <w:rFonts w:ascii="Arial" w:hAnsi="Arial" w:cs="Arial"/>
          <w:bCs/>
          <w:color w:val="282828"/>
          <w:sz w:val="24"/>
          <w:szCs w:val="24"/>
        </w:rPr>
        <w:t>the P</w:t>
      </w:r>
      <w:r w:rsidRPr="001C4720">
        <w:rPr>
          <w:rFonts w:ascii="Arial" w:hAnsi="Arial" w:cs="Arial"/>
          <w:bCs/>
          <w:color w:val="282828"/>
          <w:sz w:val="24"/>
          <w:szCs w:val="24"/>
        </w:rPr>
        <w:t>roject’s mission.</w:t>
      </w:r>
      <w:r w:rsidRPr="001C4720">
        <w:rPr>
          <w:rFonts w:ascii="Arial" w:hAnsi="Arial" w:cs="Arial"/>
          <w:b/>
          <w:bCs/>
          <w:color w:val="282828"/>
          <w:sz w:val="24"/>
          <w:szCs w:val="24"/>
        </w:rPr>
        <w:br/>
      </w:r>
    </w:p>
    <w:p w:rsidR="00581302" w:rsidRPr="001C4720" w:rsidRDefault="00581302" w:rsidP="00581302">
      <w:pPr>
        <w:autoSpaceDE w:val="0"/>
        <w:autoSpaceDN w:val="0"/>
        <w:adjustRightInd w:val="0"/>
        <w:spacing w:after="0" w:line="240" w:lineRule="auto"/>
        <w:rPr>
          <w:rFonts w:ascii="Arial" w:hAnsi="Arial" w:cs="Arial"/>
          <w:color w:val="282828"/>
          <w:sz w:val="24"/>
          <w:szCs w:val="24"/>
        </w:rPr>
      </w:pPr>
      <w:r w:rsidRPr="001C4720">
        <w:rPr>
          <w:rFonts w:ascii="Arial" w:hAnsi="Arial" w:cs="Arial"/>
          <w:color w:val="282828"/>
          <w:sz w:val="24"/>
          <w:szCs w:val="24"/>
        </w:rPr>
        <w:t xml:space="preserve">Qualified </w:t>
      </w:r>
      <w:r w:rsidRPr="001C4720">
        <w:rPr>
          <w:rFonts w:ascii="Arial" w:hAnsi="Arial" w:cs="Arial"/>
          <w:color w:val="141414"/>
          <w:sz w:val="24"/>
          <w:szCs w:val="24"/>
        </w:rPr>
        <w:t xml:space="preserve">lawyers </w:t>
      </w:r>
      <w:r w:rsidRPr="001C4720">
        <w:rPr>
          <w:rFonts w:ascii="Arial" w:hAnsi="Arial" w:cs="Arial"/>
          <w:color w:val="282828"/>
          <w:sz w:val="24"/>
          <w:szCs w:val="24"/>
        </w:rPr>
        <w:t xml:space="preserve">and firms provide </w:t>
      </w:r>
      <w:r w:rsidRPr="001C4720">
        <w:rPr>
          <w:rFonts w:ascii="Arial" w:hAnsi="Arial" w:cs="Arial"/>
          <w:color w:val="141414"/>
          <w:sz w:val="24"/>
          <w:szCs w:val="24"/>
        </w:rPr>
        <w:t xml:space="preserve">the </w:t>
      </w:r>
      <w:r w:rsidRPr="001C4720">
        <w:rPr>
          <w:rFonts w:ascii="Arial" w:hAnsi="Arial" w:cs="Arial"/>
          <w:color w:val="282828"/>
          <w:sz w:val="24"/>
          <w:szCs w:val="24"/>
        </w:rPr>
        <w:t>volunteer</w:t>
      </w:r>
      <w:r w:rsidR="001C4720">
        <w:rPr>
          <w:rFonts w:ascii="Arial" w:hAnsi="Arial" w:cs="Arial"/>
          <w:color w:val="282828"/>
          <w:sz w:val="24"/>
          <w:szCs w:val="24"/>
        </w:rPr>
        <w:t xml:space="preserve"> </w:t>
      </w:r>
      <w:r w:rsidRPr="001C4720">
        <w:rPr>
          <w:rFonts w:ascii="Arial" w:hAnsi="Arial" w:cs="Arial"/>
          <w:color w:val="282828"/>
          <w:sz w:val="24"/>
          <w:szCs w:val="24"/>
        </w:rPr>
        <w:t xml:space="preserve">force to help meet the need for civil </w:t>
      </w:r>
      <w:r w:rsidRPr="001C4720">
        <w:rPr>
          <w:rFonts w:ascii="Arial" w:hAnsi="Arial" w:cs="Arial"/>
          <w:color w:val="141414"/>
          <w:sz w:val="24"/>
          <w:szCs w:val="24"/>
        </w:rPr>
        <w:t xml:space="preserve">legal </w:t>
      </w:r>
      <w:r w:rsidRPr="001C4720">
        <w:rPr>
          <w:rFonts w:ascii="Arial" w:hAnsi="Arial" w:cs="Arial"/>
          <w:color w:val="282828"/>
          <w:sz w:val="24"/>
          <w:szCs w:val="24"/>
        </w:rPr>
        <w:t>services</w:t>
      </w:r>
      <w:r w:rsidR="001C4720">
        <w:rPr>
          <w:rFonts w:ascii="Arial" w:hAnsi="Arial" w:cs="Arial"/>
          <w:color w:val="282828"/>
          <w:sz w:val="24"/>
          <w:szCs w:val="24"/>
        </w:rPr>
        <w:t xml:space="preserve"> </w:t>
      </w:r>
      <w:r w:rsidRPr="001C4720">
        <w:rPr>
          <w:rFonts w:ascii="Arial" w:hAnsi="Arial" w:cs="Arial"/>
          <w:color w:val="282828"/>
          <w:sz w:val="24"/>
          <w:szCs w:val="24"/>
        </w:rPr>
        <w:t xml:space="preserve">among the economically </w:t>
      </w:r>
      <w:r w:rsidRPr="001C4720">
        <w:rPr>
          <w:rFonts w:ascii="Arial" w:hAnsi="Arial" w:cs="Arial"/>
          <w:color w:val="141414"/>
          <w:sz w:val="24"/>
          <w:szCs w:val="24"/>
        </w:rPr>
        <w:t xml:space="preserve">disadvantaged </w:t>
      </w:r>
      <w:r w:rsidRPr="001C4720">
        <w:rPr>
          <w:rFonts w:ascii="Arial" w:hAnsi="Arial" w:cs="Arial"/>
          <w:color w:val="282828"/>
          <w:sz w:val="24"/>
          <w:szCs w:val="24"/>
        </w:rPr>
        <w:t xml:space="preserve">by </w:t>
      </w:r>
      <w:r w:rsidRPr="001C4720">
        <w:rPr>
          <w:rFonts w:ascii="Arial" w:hAnsi="Arial" w:cs="Arial"/>
          <w:color w:val="141414"/>
          <w:sz w:val="24"/>
          <w:szCs w:val="24"/>
        </w:rPr>
        <w:t>registering</w:t>
      </w:r>
      <w:r w:rsidR="001C4720">
        <w:rPr>
          <w:rFonts w:ascii="Arial" w:hAnsi="Arial" w:cs="Arial"/>
          <w:color w:val="141414"/>
          <w:sz w:val="24"/>
          <w:szCs w:val="24"/>
        </w:rPr>
        <w:t xml:space="preserve"> </w:t>
      </w:r>
      <w:r w:rsidRPr="001C4720">
        <w:rPr>
          <w:rFonts w:ascii="Arial" w:hAnsi="Arial" w:cs="Arial"/>
          <w:color w:val="282828"/>
          <w:sz w:val="24"/>
          <w:szCs w:val="24"/>
        </w:rPr>
        <w:t>with the GDVLP.</w:t>
      </w:r>
    </w:p>
    <w:p w:rsidR="00581302" w:rsidRPr="001C4720" w:rsidRDefault="00581302" w:rsidP="00581302">
      <w:pPr>
        <w:autoSpaceDE w:val="0"/>
        <w:autoSpaceDN w:val="0"/>
        <w:adjustRightInd w:val="0"/>
        <w:spacing w:after="0" w:line="240" w:lineRule="auto"/>
        <w:rPr>
          <w:rFonts w:ascii="Arial" w:hAnsi="Arial" w:cs="Arial"/>
          <w:color w:val="3A3A3A"/>
          <w:sz w:val="24"/>
          <w:szCs w:val="24"/>
        </w:rPr>
      </w:pPr>
    </w:p>
    <w:p w:rsidR="00581302" w:rsidRPr="001C4720" w:rsidRDefault="000F1D3C" w:rsidP="00581302">
      <w:pPr>
        <w:autoSpaceDE w:val="0"/>
        <w:autoSpaceDN w:val="0"/>
        <w:adjustRightInd w:val="0"/>
        <w:spacing w:after="0" w:line="240" w:lineRule="auto"/>
        <w:rPr>
          <w:rFonts w:ascii="Arial" w:hAnsi="Arial" w:cs="Arial"/>
          <w:b/>
          <w:bCs/>
          <w:color w:val="242424"/>
          <w:sz w:val="24"/>
          <w:szCs w:val="24"/>
        </w:rPr>
      </w:pPr>
      <w:r>
        <w:rPr>
          <w:rFonts w:ascii="Arial" w:hAnsi="Arial" w:cs="Arial"/>
          <w:b/>
          <w:bCs/>
          <w:color w:val="242424"/>
          <w:sz w:val="24"/>
          <w:szCs w:val="24"/>
        </w:rPr>
        <w:t>GOVERNANCE</w:t>
      </w:r>
    </w:p>
    <w:p w:rsidR="00E374F1" w:rsidRDefault="00E374F1" w:rsidP="00581302">
      <w:pPr>
        <w:autoSpaceDE w:val="0"/>
        <w:autoSpaceDN w:val="0"/>
        <w:adjustRightInd w:val="0"/>
        <w:spacing w:after="0" w:line="240" w:lineRule="auto"/>
        <w:rPr>
          <w:rFonts w:ascii="Arial" w:hAnsi="Arial" w:cs="Arial"/>
          <w:color w:val="242424"/>
          <w:sz w:val="24"/>
          <w:szCs w:val="24"/>
        </w:rPr>
      </w:pPr>
    </w:p>
    <w:p w:rsidR="00E374F1" w:rsidRDefault="00E374F1"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The GDVLP officers for 201</w:t>
      </w:r>
      <w:r w:rsidR="00FF4392">
        <w:rPr>
          <w:rFonts w:ascii="Arial" w:hAnsi="Arial" w:cs="Arial"/>
          <w:color w:val="242424"/>
          <w:sz w:val="24"/>
          <w:szCs w:val="24"/>
        </w:rPr>
        <w:t>8</w:t>
      </w:r>
      <w:r>
        <w:rPr>
          <w:rFonts w:ascii="Arial" w:hAnsi="Arial" w:cs="Arial"/>
          <w:color w:val="242424"/>
          <w:sz w:val="24"/>
          <w:szCs w:val="24"/>
        </w:rPr>
        <w:t xml:space="preserve"> </w:t>
      </w:r>
      <w:r w:rsidR="000D25F8">
        <w:rPr>
          <w:rFonts w:ascii="Arial" w:hAnsi="Arial" w:cs="Arial"/>
          <w:color w:val="242424"/>
          <w:sz w:val="24"/>
          <w:szCs w:val="24"/>
        </w:rPr>
        <w:t>were</w:t>
      </w:r>
      <w:r>
        <w:rPr>
          <w:rFonts w:ascii="Arial" w:hAnsi="Arial" w:cs="Arial"/>
          <w:color w:val="242424"/>
          <w:sz w:val="24"/>
          <w:szCs w:val="24"/>
        </w:rPr>
        <w:t>:</w:t>
      </w:r>
    </w:p>
    <w:p w:rsidR="00E374F1" w:rsidRDefault="00E374F1" w:rsidP="00581302">
      <w:pPr>
        <w:autoSpaceDE w:val="0"/>
        <w:autoSpaceDN w:val="0"/>
        <w:adjustRightInd w:val="0"/>
        <w:spacing w:after="0" w:line="240" w:lineRule="auto"/>
        <w:rPr>
          <w:rFonts w:ascii="Arial" w:hAnsi="Arial" w:cs="Arial"/>
          <w:color w:val="242424"/>
          <w:sz w:val="24"/>
          <w:szCs w:val="24"/>
        </w:rPr>
      </w:pPr>
    </w:p>
    <w:p w:rsidR="00581302" w:rsidRPr="001C4720" w:rsidRDefault="00E374F1"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 xml:space="preserve">President:  </w:t>
      </w:r>
      <w:r w:rsidR="00FF4392">
        <w:rPr>
          <w:rFonts w:ascii="Arial" w:hAnsi="Arial" w:cs="Arial"/>
          <w:color w:val="242424"/>
          <w:sz w:val="24"/>
          <w:szCs w:val="24"/>
        </w:rPr>
        <w:t>Lindsey C. Posey</w:t>
      </w:r>
    </w:p>
    <w:p w:rsidR="00581302" w:rsidRPr="001C4720"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Vice President</w:t>
      </w:r>
      <w:r w:rsidR="00E374F1">
        <w:rPr>
          <w:rFonts w:ascii="Arial" w:hAnsi="Arial" w:cs="Arial"/>
          <w:color w:val="242424"/>
          <w:sz w:val="24"/>
          <w:szCs w:val="24"/>
        </w:rPr>
        <w:t xml:space="preserve">:  </w:t>
      </w:r>
      <w:r w:rsidR="00FF4392">
        <w:rPr>
          <w:rFonts w:ascii="Arial" w:hAnsi="Arial" w:cs="Arial"/>
          <w:color w:val="242424"/>
          <w:sz w:val="24"/>
          <w:szCs w:val="24"/>
        </w:rPr>
        <w:t>Jane P. Novick</w:t>
      </w:r>
    </w:p>
    <w:p w:rsidR="00581302" w:rsidRPr="001C4720"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Secretary</w:t>
      </w:r>
      <w:r w:rsidR="00E374F1">
        <w:rPr>
          <w:rFonts w:ascii="Arial" w:hAnsi="Arial" w:cs="Arial"/>
          <w:color w:val="242424"/>
          <w:sz w:val="24"/>
          <w:szCs w:val="24"/>
        </w:rPr>
        <w:t xml:space="preserve">:  </w:t>
      </w:r>
      <w:r w:rsidR="00FF4392">
        <w:rPr>
          <w:rFonts w:ascii="Arial" w:hAnsi="Arial" w:cs="Arial"/>
          <w:color w:val="242424"/>
          <w:sz w:val="24"/>
          <w:szCs w:val="24"/>
        </w:rPr>
        <w:t>Lynn M. Reynolds</w:t>
      </w:r>
    </w:p>
    <w:p w:rsidR="00581302" w:rsidRPr="001C4720" w:rsidRDefault="00E374F1"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 xml:space="preserve">Treasurer:  </w:t>
      </w:r>
      <w:r w:rsidR="00581302" w:rsidRPr="001C4720">
        <w:rPr>
          <w:rFonts w:ascii="Arial" w:hAnsi="Arial" w:cs="Arial"/>
          <w:color w:val="242424"/>
          <w:sz w:val="24"/>
          <w:szCs w:val="24"/>
        </w:rPr>
        <w:t xml:space="preserve">James </w:t>
      </w:r>
      <w:r>
        <w:rPr>
          <w:rFonts w:ascii="Arial" w:hAnsi="Arial" w:cs="Arial"/>
          <w:color w:val="242424"/>
          <w:sz w:val="24"/>
          <w:szCs w:val="24"/>
        </w:rPr>
        <w:t xml:space="preserve">G. </w:t>
      </w:r>
      <w:r w:rsidR="00FF4392">
        <w:rPr>
          <w:rFonts w:ascii="Arial" w:hAnsi="Arial" w:cs="Arial"/>
          <w:color w:val="242424"/>
          <w:sz w:val="24"/>
          <w:szCs w:val="24"/>
        </w:rPr>
        <w:t>Kordik</w:t>
      </w:r>
    </w:p>
    <w:p w:rsidR="00581302"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Immediate Past President</w:t>
      </w:r>
      <w:r w:rsidR="00E374F1">
        <w:rPr>
          <w:rFonts w:ascii="Arial" w:hAnsi="Arial" w:cs="Arial"/>
          <w:color w:val="242424"/>
          <w:sz w:val="24"/>
          <w:szCs w:val="24"/>
        </w:rPr>
        <w:t xml:space="preserve">, </w:t>
      </w:r>
      <w:r w:rsidR="00FF4392">
        <w:rPr>
          <w:rFonts w:ascii="Arial" w:hAnsi="Arial" w:cs="Arial"/>
          <w:color w:val="242424"/>
          <w:sz w:val="24"/>
          <w:szCs w:val="24"/>
        </w:rPr>
        <w:t>Susan R. Bridgman</w:t>
      </w:r>
    </w:p>
    <w:p w:rsidR="00E374F1" w:rsidRDefault="00E374F1" w:rsidP="00581302">
      <w:pPr>
        <w:autoSpaceDE w:val="0"/>
        <w:autoSpaceDN w:val="0"/>
        <w:adjustRightInd w:val="0"/>
        <w:spacing w:after="0" w:line="240" w:lineRule="auto"/>
        <w:rPr>
          <w:rFonts w:ascii="Arial" w:hAnsi="Arial" w:cs="Arial"/>
          <w:color w:val="242424"/>
          <w:sz w:val="24"/>
          <w:szCs w:val="24"/>
        </w:rPr>
      </w:pPr>
    </w:p>
    <w:p w:rsidR="0038543B" w:rsidRDefault="0038543B" w:rsidP="00581302">
      <w:pPr>
        <w:autoSpaceDE w:val="0"/>
        <w:autoSpaceDN w:val="0"/>
        <w:adjustRightInd w:val="0"/>
        <w:spacing w:after="0" w:line="240" w:lineRule="auto"/>
        <w:rPr>
          <w:rFonts w:ascii="Arial" w:hAnsi="Arial" w:cs="Arial"/>
          <w:color w:val="242424"/>
          <w:sz w:val="24"/>
          <w:szCs w:val="24"/>
        </w:rPr>
      </w:pPr>
    </w:p>
    <w:p w:rsidR="0038543B" w:rsidRDefault="0038543B" w:rsidP="00581302">
      <w:pPr>
        <w:autoSpaceDE w:val="0"/>
        <w:autoSpaceDN w:val="0"/>
        <w:adjustRightInd w:val="0"/>
        <w:spacing w:after="0" w:line="240" w:lineRule="auto"/>
        <w:rPr>
          <w:rFonts w:ascii="Arial" w:hAnsi="Arial" w:cs="Arial"/>
          <w:color w:val="242424"/>
          <w:sz w:val="24"/>
          <w:szCs w:val="24"/>
        </w:rPr>
      </w:pPr>
    </w:p>
    <w:p w:rsidR="00E374F1" w:rsidRPr="001C4720" w:rsidRDefault="00E374F1"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lastRenderedPageBreak/>
        <w:t>The Board of Trustees also includes the following individuals from our community:</w:t>
      </w:r>
    </w:p>
    <w:p w:rsidR="00E374F1" w:rsidRDefault="00E374F1" w:rsidP="00581302">
      <w:pPr>
        <w:autoSpaceDE w:val="0"/>
        <w:autoSpaceDN w:val="0"/>
        <w:adjustRightInd w:val="0"/>
        <w:spacing w:after="0" w:line="240" w:lineRule="auto"/>
        <w:rPr>
          <w:rFonts w:ascii="Arial" w:hAnsi="Arial" w:cs="Arial"/>
          <w:color w:val="242424"/>
          <w:sz w:val="24"/>
          <w:szCs w:val="24"/>
        </w:rPr>
      </w:pPr>
    </w:p>
    <w:p w:rsidR="00FF4392" w:rsidRDefault="00FF4392"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Anthony A. Col</w:t>
      </w:r>
      <w:r w:rsidR="00764144">
        <w:rPr>
          <w:rFonts w:ascii="Arial" w:hAnsi="Arial" w:cs="Arial"/>
          <w:color w:val="242424"/>
          <w:sz w:val="24"/>
          <w:szCs w:val="24"/>
        </w:rPr>
        <w:t>u</w:t>
      </w:r>
      <w:r>
        <w:rPr>
          <w:rFonts w:ascii="Arial" w:hAnsi="Arial" w:cs="Arial"/>
          <w:color w:val="242424"/>
          <w:sz w:val="24"/>
          <w:szCs w:val="24"/>
        </w:rPr>
        <w:t>ssi</w:t>
      </w:r>
    </w:p>
    <w:p w:rsidR="001F5A26"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 xml:space="preserve">Barbara </w:t>
      </w:r>
      <w:r w:rsidR="00E374F1">
        <w:rPr>
          <w:rFonts w:ascii="Arial" w:hAnsi="Arial" w:cs="Arial"/>
          <w:color w:val="242424"/>
          <w:sz w:val="24"/>
          <w:szCs w:val="24"/>
        </w:rPr>
        <w:t xml:space="preserve">J. </w:t>
      </w:r>
      <w:r w:rsidRPr="001C4720">
        <w:rPr>
          <w:rFonts w:ascii="Arial" w:hAnsi="Arial" w:cs="Arial"/>
          <w:color w:val="242424"/>
          <w:sz w:val="24"/>
          <w:szCs w:val="24"/>
        </w:rPr>
        <w:t>Dosec</w:t>
      </w:r>
      <w:r w:rsidR="00E374F1">
        <w:rPr>
          <w:rFonts w:ascii="Arial" w:hAnsi="Arial" w:cs="Arial"/>
          <w:color w:val="242424"/>
          <w:sz w:val="24"/>
          <w:szCs w:val="24"/>
        </w:rPr>
        <w:t>k</w:t>
      </w:r>
    </w:p>
    <w:p w:rsidR="001F5A26" w:rsidRDefault="001F5A26"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Judge Barbara Gorman</w:t>
      </w:r>
    </w:p>
    <w:p w:rsidR="00581302" w:rsidRPr="001C4720"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 xml:space="preserve">Scott </w:t>
      </w:r>
      <w:r w:rsidR="00E374F1">
        <w:rPr>
          <w:rFonts w:ascii="Arial" w:hAnsi="Arial" w:cs="Arial"/>
          <w:color w:val="242424"/>
          <w:sz w:val="24"/>
          <w:szCs w:val="24"/>
        </w:rPr>
        <w:t xml:space="preserve">A. </w:t>
      </w:r>
      <w:r w:rsidRPr="001C4720">
        <w:rPr>
          <w:rFonts w:ascii="Arial" w:hAnsi="Arial" w:cs="Arial"/>
          <w:color w:val="242424"/>
          <w:sz w:val="24"/>
          <w:szCs w:val="24"/>
        </w:rPr>
        <w:t>King</w:t>
      </w:r>
    </w:p>
    <w:p w:rsidR="0060737E" w:rsidRDefault="0060737E"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Brandon McClain</w:t>
      </w:r>
    </w:p>
    <w:p w:rsidR="001F5A26" w:rsidRDefault="001F5A26"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Judge Michael</w:t>
      </w:r>
      <w:r w:rsidR="00FF4392">
        <w:rPr>
          <w:rFonts w:ascii="Arial" w:hAnsi="Arial" w:cs="Arial"/>
          <w:color w:val="242424"/>
          <w:sz w:val="24"/>
          <w:szCs w:val="24"/>
        </w:rPr>
        <w:t xml:space="preserve"> J.</w:t>
      </w:r>
      <w:r>
        <w:rPr>
          <w:rFonts w:ascii="Arial" w:hAnsi="Arial" w:cs="Arial"/>
          <w:color w:val="242424"/>
          <w:sz w:val="24"/>
          <w:szCs w:val="24"/>
        </w:rPr>
        <w:t xml:space="preserve"> Newman</w:t>
      </w:r>
    </w:p>
    <w:p w:rsidR="0060737E" w:rsidRDefault="0060737E"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Professor Denise Platfoot-Lacey</w:t>
      </w:r>
    </w:p>
    <w:p w:rsidR="001F5A26" w:rsidRDefault="00FF4392"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Karin H. VanZant</w:t>
      </w:r>
    </w:p>
    <w:p w:rsidR="00581302"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Marie (Penny) Wolff</w:t>
      </w:r>
    </w:p>
    <w:p w:rsidR="0060737E" w:rsidRPr="001C4720" w:rsidRDefault="0060737E" w:rsidP="00581302">
      <w:pPr>
        <w:autoSpaceDE w:val="0"/>
        <w:autoSpaceDN w:val="0"/>
        <w:adjustRightInd w:val="0"/>
        <w:spacing w:after="0" w:line="240" w:lineRule="auto"/>
        <w:rPr>
          <w:rFonts w:ascii="Arial" w:hAnsi="Arial" w:cs="Arial"/>
          <w:color w:val="242424"/>
          <w:sz w:val="24"/>
          <w:szCs w:val="24"/>
        </w:rPr>
      </w:pPr>
    </w:p>
    <w:p w:rsidR="00581302" w:rsidRPr="001C4720" w:rsidRDefault="00581302" w:rsidP="00581302">
      <w:pPr>
        <w:autoSpaceDE w:val="0"/>
        <w:autoSpaceDN w:val="0"/>
        <w:adjustRightInd w:val="0"/>
        <w:spacing w:after="0" w:line="240" w:lineRule="auto"/>
        <w:rPr>
          <w:rFonts w:ascii="Arial" w:hAnsi="Arial" w:cs="Arial"/>
          <w:b/>
          <w:color w:val="242424"/>
          <w:sz w:val="24"/>
          <w:szCs w:val="24"/>
        </w:rPr>
      </w:pPr>
      <w:r w:rsidRPr="001C4720">
        <w:rPr>
          <w:rFonts w:ascii="Arial" w:hAnsi="Arial" w:cs="Arial"/>
          <w:color w:val="242424"/>
          <w:sz w:val="24"/>
          <w:szCs w:val="24"/>
        </w:rPr>
        <w:br/>
      </w:r>
      <w:r w:rsidR="000F1D3C">
        <w:rPr>
          <w:rFonts w:ascii="Arial" w:hAnsi="Arial" w:cs="Arial"/>
          <w:b/>
          <w:color w:val="242424"/>
          <w:sz w:val="24"/>
          <w:szCs w:val="24"/>
        </w:rPr>
        <w:t>ADVISORY BOARD</w:t>
      </w:r>
    </w:p>
    <w:p w:rsidR="00E374F1" w:rsidRDefault="00E374F1" w:rsidP="00581302">
      <w:pPr>
        <w:autoSpaceDE w:val="0"/>
        <w:autoSpaceDN w:val="0"/>
        <w:adjustRightInd w:val="0"/>
        <w:spacing w:after="0" w:line="240" w:lineRule="auto"/>
        <w:rPr>
          <w:rFonts w:ascii="Arial" w:hAnsi="Arial" w:cs="Arial"/>
          <w:color w:val="242424"/>
          <w:sz w:val="24"/>
          <w:szCs w:val="24"/>
        </w:rPr>
      </w:pPr>
    </w:p>
    <w:p w:rsidR="00E374F1" w:rsidRDefault="00E374F1"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The following individuals help guide the GDVLP by participating in an advisory capacity:</w:t>
      </w:r>
    </w:p>
    <w:p w:rsidR="00E374F1" w:rsidRDefault="00E374F1" w:rsidP="00581302">
      <w:pPr>
        <w:autoSpaceDE w:val="0"/>
        <w:autoSpaceDN w:val="0"/>
        <w:adjustRightInd w:val="0"/>
        <w:spacing w:after="0" w:line="240" w:lineRule="auto"/>
        <w:rPr>
          <w:rFonts w:ascii="Arial" w:hAnsi="Arial" w:cs="Arial"/>
          <w:color w:val="242424"/>
          <w:sz w:val="24"/>
          <w:szCs w:val="24"/>
        </w:rPr>
      </w:pPr>
    </w:p>
    <w:p w:rsidR="00581302" w:rsidRDefault="00EB2636"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Jenna Be</w:t>
      </w:r>
      <w:r w:rsidR="000F1D3C">
        <w:rPr>
          <w:rFonts w:ascii="Arial" w:hAnsi="Arial" w:cs="Arial"/>
          <w:color w:val="242424"/>
          <w:sz w:val="24"/>
          <w:szCs w:val="24"/>
        </w:rPr>
        <w:t>ck</w:t>
      </w:r>
      <w:r w:rsidR="00E374F1">
        <w:rPr>
          <w:rFonts w:ascii="Arial" w:hAnsi="Arial" w:cs="Arial"/>
          <w:color w:val="242424"/>
          <w:sz w:val="24"/>
          <w:szCs w:val="24"/>
        </w:rPr>
        <w:t xml:space="preserve">, </w:t>
      </w:r>
      <w:r w:rsidR="00581302" w:rsidRPr="001C4720">
        <w:rPr>
          <w:rFonts w:ascii="Arial" w:hAnsi="Arial" w:cs="Arial"/>
          <w:color w:val="242424"/>
          <w:sz w:val="24"/>
          <w:szCs w:val="24"/>
        </w:rPr>
        <w:t>Sinclair Community College</w:t>
      </w:r>
    </w:p>
    <w:p w:rsidR="001F5A26" w:rsidRDefault="001F5A26"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Branford Brown, Miami Valley Urban League</w:t>
      </w:r>
    </w:p>
    <w:p w:rsidR="001F5A26" w:rsidRPr="001C4720" w:rsidRDefault="001F5A26"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Lisa Carter, South Community, Inc.</w:t>
      </w:r>
    </w:p>
    <w:p w:rsidR="00581302" w:rsidRPr="001C4720"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Vanessa Carter</w:t>
      </w:r>
      <w:r w:rsidR="00E374F1">
        <w:rPr>
          <w:rFonts w:ascii="Arial" w:hAnsi="Arial" w:cs="Arial"/>
          <w:color w:val="242424"/>
          <w:sz w:val="24"/>
          <w:szCs w:val="24"/>
        </w:rPr>
        <w:t xml:space="preserve">, </w:t>
      </w:r>
      <w:r w:rsidRPr="001C4720">
        <w:rPr>
          <w:rFonts w:ascii="Arial" w:hAnsi="Arial" w:cs="Arial"/>
          <w:color w:val="242424"/>
          <w:sz w:val="24"/>
          <w:szCs w:val="24"/>
        </w:rPr>
        <w:t>Nova House</w:t>
      </w:r>
    </w:p>
    <w:p w:rsidR="00581302"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Commissioner Judy Dodge</w:t>
      </w:r>
      <w:r w:rsidR="00E374F1">
        <w:rPr>
          <w:rFonts w:ascii="Arial" w:hAnsi="Arial" w:cs="Arial"/>
          <w:color w:val="242424"/>
          <w:sz w:val="24"/>
          <w:szCs w:val="24"/>
        </w:rPr>
        <w:t xml:space="preserve">, </w:t>
      </w:r>
      <w:r w:rsidRPr="001C4720">
        <w:rPr>
          <w:rFonts w:ascii="Arial" w:hAnsi="Arial" w:cs="Arial"/>
          <w:color w:val="242424"/>
          <w:sz w:val="24"/>
          <w:szCs w:val="24"/>
        </w:rPr>
        <w:t>Montgomery County Commissioners</w:t>
      </w:r>
    </w:p>
    <w:p w:rsidR="009F5FA5" w:rsidRPr="001C4720" w:rsidRDefault="009F5FA5"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Jamie Gee, Montgomery County Office of Ex-Offender Reentry</w:t>
      </w:r>
    </w:p>
    <w:p w:rsidR="00FB230F" w:rsidRPr="001C4720" w:rsidRDefault="00FB230F" w:rsidP="00FB230F">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 xml:space="preserve">Magistrate </w:t>
      </w:r>
      <w:r>
        <w:rPr>
          <w:rFonts w:ascii="Arial" w:hAnsi="Arial" w:cs="Arial"/>
          <w:color w:val="242424"/>
          <w:sz w:val="24"/>
          <w:szCs w:val="24"/>
        </w:rPr>
        <w:t xml:space="preserve">Keith Hall, </w:t>
      </w:r>
      <w:r w:rsidRPr="001C4720">
        <w:rPr>
          <w:rFonts w:ascii="Arial" w:hAnsi="Arial" w:cs="Arial"/>
          <w:color w:val="242424"/>
          <w:sz w:val="24"/>
          <w:szCs w:val="24"/>
        </w:rPr>
        <w:t>Montgomery County Domestic</w:t>
      </w:r>
      <w:r>
        <w:rPr>
          <w:rFonts w:ascii="Arial" w:hAnsi="Arial" w:cs="Arial"/>
          <w:color w:val="242424"/>
          <w:sz w:val="24"/>
          <w:szCs w:val="24"/>
        </w:rPr>
        <w:t xml:space="preserve"> </w:t>
      </w:r>
      <w:r w:rsidRPr="001C4720">
        <w:rPr>
          <w:rFonts w:ascii="Arial" w:hAnsi="Arial" w:cs="Arial"/>
          <w:color w:val="242424"/>
          <w:sz w:val="24"/>
          <w:szCs w:val="24"/>
        </w:rPr>
        <w:t>Relations Court</w:t>
      </w:r>
    </w:p>
    <w:p w:rsidR="00581302"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Hon. Jonathan Hein</w:t>
      </w:r>
      <w:r w:rsidR="00E374F1">
        <w:rPr>
          <w:rFonts w:ascii="Arial" w:hAnsi="Arial" w:cs="Arial"/>
          <w:color w:val="242424"/>
          <w:sz w:val="24"/>
          <w:szCs w:val="24"/>
        </w:rPr>
        <w:t xml:space="preserve">, </w:t>
      </w:r>
      <w:proofErr w:type="spellStart"/>
      <w:r w:rsidRPr="001C4720">
        <w:rPr>
          <w:rFonts w:ascii="Arial" w:hAnsi="Arial" w:cs="Arial"/>
          <w:color w:val="242424"/>
          <w:sz w:val="24"/>
          <w:szCs w:val="24"/>
        </w:rPr>
        <w:t>Darke</w:t>
      </w:r>
      <w:proofErr w:type="spellEnd"/>
      <w:r w:rsidRPr="001C4720">
        <w:rPr>
          <w:rFonts w:ascii="Arial" w:hAnsi="Arial" w:cs="Arial"/>
          <w:color w:val="242424"/>
          <w:sz w:val="24"/>
          <w:szCs w:val="24"/>
        </w:rPr>
        <w:t xml:space="preserve"> County Common Pleas Court</w:t>
      </w:r>
    </w:p>
    <w:p w:rsidR="009F5FA5" w:rsidRDefault="009F5FA5"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 xml:space="preserve">Shannon </w:t>
      </w:r>
      <w:proofErr w:type="spellStart"/>
      <w:r>
        <w:rPr>
          <w:rFonts w:ascii="Arial" w:hAnsi="Arial" w:cs="Arial"/>
          <w:color w:val="242424"/>
          <w:sz w:val="24"/>
          <w:szCs w:val="24"/>
        </w:rPr>
        <w:t>Isom</w:t>
      </w:r>
      <w:proofErr w:type="spellEnd"/>
      <w:r>
        <w:rPr>
          <w:rFonts w:ascii="Arial" w:hAnsi="Arial" w:cs="Arial"/>
          <w:color w:val="242424"/>
          <w:sz w:val="24"/>
          <w:szCs w:val="24"/>
        </w:rPr>
        <w:t>, YWCA Dayton</w:t>
      </w:r>
    </w:p>
    <w:p w:rsidR="009F5FA5" w:rsidRPr="001C4720" w:rsidRDefault="009F5FA5" w:rsidP="009F5FA5">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 xml:space="preserve">Jane </w:t>
      </w:r>
      <w:proofErr w:type="spellStart"/>
      <w:r>
        <w:rPr>
          <w:rFonts w:ascii="Arial" w:hAnsi="Arial" w:cs="Arial"/>
          <w:color w:val="242424"/>
          <w:sz w:val="24"/>
          <w:szCs w:val="24"/>
        </w:rPr>
        <w:t>Keiffer</w:t>
      </w:r>
      <w:proofErr w:type="spellEnd"/>
      <w:r>
        <w:rPr>
          <w:rFonts w:ascii="Arial" w:hAnsi="Arial" w:cs="Arial"/>
          <w:color w:val="242424"/>
          <w:sz w:val="24"/>
          <w:szCs w:val="24"/>
        </w:rPr>
        <w:t xml:space="preserve">, </w:t>
      </w:r>
      <w:r w:rsidRPr="001C4720">
        <w:rPr>
          <w:rFonts w:ascii="Arial" w:hAnsi="Arial" w:cs="Arial"/>
          <w:color w:val="242424"/>
          <w:sz w:val="24"/>
          <w:szCs w:val="24"/>
        </w:rPr>
        <w:t>Artemis Center</w:t>
      </w:r>
    </w:p>
    <w:p w:rsidR="009F5FA5" w:rsidRPr="001C4720" w:rsidRDefault="009F5FA5"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Linda Kramer, Daybreak</w:t>
      </w:r>
    </w:p>
    <w:p w:rsidR="00FB230F" w:rsidRPr="001C4720" w:rsidRDefault="00FB230F"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Jan Lepore-Jentleson, East End Community Services</w:t>
      </w:r>
    </w:p>
    <w:p w:rsidR="00581302" w:rsidRPr="001C4720" w:rsidRDefault="00E374F1"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C</w:t>
      </w:r>
      <w:r w:rsidR="00581302" w:rsidRPr="001C4720">
        <w:rPr>
          <w:rFonts w:ascii="Arial" w:hAnsi="Arial" w:cs="Arial"/>
          <w:color w:val="242424"/>
          <w:sz w:val="24"/>
          <w:szCs w:val="24"/>
        </w:rPr>
        <w:t>athy Ponitz</w:t>
      </w:r>
      <w:r>
        <w:rPr>
          <w:rFonts w:ascii="Arial" w:hAnsi="Arial" w:cs="Arial"/>
          <w:color w:val="242424"/>
          <w:sz w:val="24"/>
          <w:szCs w:val="24"/>
        </w:rPr>
        <w:t xml:space="preserve">, </w:t>
      </w:r>
      <w:proofErr w:type="spellStart"/>
      <w:r w:rsidR="00581302" w:rsidRPr="001C4720">
        <w:rPr>
          <w:rFonts w:ascii="Arial" w:hAnsi="Arial" w:cs="Arial"/>
          <w:color w:val="242424"/>
          <w:sz w:val="24"/>
          <w:szCs w:val="24"/>
        </w:rPr>
        <w:t>CareSource</w:t>
      </w:r>
      <w:proofErr w:type="spellEnd"/>
    </w:p>
    <w:p w:rsidR="00581302" w:rsidRPr="001C4720"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Michelle Riley</w:t>
      </w:r>
      <w:r w:rsidR="00E374F1">
        <w:rPr>
          <w:rFonts w:ascii="Arial" w:hAnsi="Arial" w:cs="Arial"/>
          <w:color w:val="242424"/>
          <w:sz w:val="24"/>
          <w:szCs w:val="24"/>
        </w:rPr>
        <w:t xml:space="preserve">, </w:t>
      </w:r>
      <w:proofErr w:type="gramStart"/>
      <w:r w:rsidRPr="001C4720">
        <w:rPr>
          <w:rFonts w:ascii="Arial" w:hAnsi="Arial" w:cs="Arial"/>
          <w:color w:val="242424"/>
          <w:sz w:val="24"/>
          <w:szCs w:val="24"/>
        </w:rPr>
        <w:t>The</w:t>
      </w:r>
      <w:proofErr w:type="gramEnd"/>
      <w:r w:rsidRPr="001C4720">
        <w:rPr>
          <w:rFonts w:ascii="Arial" w:hAnsi="Arial" w:cs="Arial"/>
          <w:color w:val="242424"/>
          <w:sz w:val="24"/>
          <w:szCs w:val="24"/>
        </w:rPr>
        <w:t xml:space="preserve"> Food Bank</w:t>
      </w:r>
    </w:p>
    <w:p w:rsidR="00581302" w:rsidRDefault="009F5FA5"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Jeff Sorrell, Life Enrichment Center</w:t>
      </w:r>
    </w:p>
    <w:p w:rsidR="009F5FA5" w:rsidRDefault="009F5FA5" w:rsidP="009F5FA5">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 xml:space="preserve">Rick Wegmann, </w:t>
      </w:r>
      <w:r w:rsidRPr="001C4720">
        <w:rPr>
          <w:rFonts w:ascii="Arial" w:hAnsi="Arial" w:cs="Arial"/>
          <w:color w:val="242424"/>
          <w:sz w:val="24"/>
          <w:szCs w:val="24"/>
        </w:rPr>
        <w:t>Goodwill</w:t>
      </w:r>
      <w:r w:rsidRPr="001C4720">
        <w:rPr>
          <w:rFonts w:ascii="Arial" w:hAnsi="Arial" w:cs="Arial"/>
          <w:color w:val="404040"/>
          <w:sz w:val="24"/>
          <w:szCs w:val="24"/>
        </w:rPr>
        <w:t>/</w:t>
      </w:r>
      <w:r w:rsidRPr="001C4720">
        <w:rPr>
          <w:rFonts w:ascii="Arial" w:hAnsi="Arial" w:cs="Arial"/>
          <w:color w:val="242424"/>
          <w:sz w:val="24"/>
          <w:szCs w:val="24"/>
        </w:rPr>
        <w:t>Easter Seals Miami Valley</w:t>
      </w:r>
    </w:p>
    <w:p w:rsidR="00581302"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242424"/>
          <w:sz w:val="24"/>
          <w:szCs w:val="24"/>
        </w:rPr>
        <w:t>D. K. "Rudy</w:t>
      </w:r>
      <w:r w:rsidRPr="001C4720">
        <w:rPr>
          <w:rFonts w:ascii="Arial" w:hAnsi="Arial" w:cs="Arial"/>
          <w:color w:val="404040"/>
          <w:sz w:val="24"/>
          <w:szCs w:val="24"/>
        </w:rPr>
        <w:t xml:space="preserve">" </w:t>
      </w:r>
      <w:r w:rsidRPr="001C4720">
        <w:rPr>
          <w:rFonts w:ascii="Arial" w:hAnsi="Arial" w:cs="Arial"/>
          <w:color w:val="242424"/>
          <w:sz w:val="24"/>
          <w:szCs w:val="24"/>
        </w:rPr>
        <w:t>Wehner</w:t>
      </w:r>
      <w:r w:rsidR="00E374F1">
        <w:rPr>
          <w:rFonts w:ascii="Arial" w:hAnsi="Arial" w:cs="Arial"/>
          <w:color w:val="242424"/>
          <w:sz w:val="24"/>
          <w:szCs w:val="24"/>
        </w:rPr>
        <w:t xml:space="preserve">, </w:t>
      </w:r>
      <w:r w:rsidRPr="001C4720">
        <w:rPr>
          <w:rFonts w:ascii="Arial" w:hAnsi="Arial" w:cs="Arial"/>
          <w:color w:val="242424"/>
          <w:sz w:val="24"/>
          <w:szCs w:val="24"/>
        </w:rPr>
        <w:t>Montgomery County Public</w:t>
      </w:r>
      <w:r w:rsidR="00E374F1">
        <w:rPr>
          <w:rFonts w:ascii="Arial" w:hAnsi="Arial" w:cs="Arial"/>
          <w:color w:val="242424"/>
          <w:sz w:val="24"/>
          <w:szCs w:val="24"/>
        </w:rPr>
        <w:t xml:space="preserve"> </w:t>
      </w:r>
      <w:r w:rsidRPr="001C4720">
        <w:rPr>
          <w:rFonts w:ascii="Arial" w:hAnsi="Arial" w:cs="Arial"/>
          <w:color w:val="242424"/>
          <w:sz w:val="24"/>
          <w:szCs w:val="24"/>
        </w:rPr>
        <w:t>Defenders' Office</w:t>
      </w:r>
    </w:p>
    <w:p w:rsidR="009F5FA5" w:rsidRPr="001C4720" w:rsidRDefault="009F5FA5" w:rsidP="00581302">
      <w:pPr>
        <w:autoSpaceDE w:val="0"/>
        <w:autoSpaceDN w:val="0"/>
        <w:adjustRightInd w:val="0"/>
        <w:spacing w:after="0" w:line="240" w:lineRule="auto"/>
        <w:rPr>
          <w:rFonts w:ascii="Arial" w:hAnsi="Arial" w:cs="Arial"/>
          <w:color w:val="242424"/>
          <w:sz w:val="24"/>
          <w:szCs w:val="24"/>
        </w:rPr>
      </w:pPr>
    </w:p>
    <w:p w:rsidR="00612B3B" w:rsidRPr="00612B3B" w:rsidRDefault="00612B3B" w:rsidP="00581302">
      <w:pPr>
        <w:autoSpaceDE w:val="0"/>
        <w:autoSpaceDN w:val="0"/>
        <w:adjustRightInd w:val="0"/>
        <w:spacing w:after="0" w:line="240" w:lineRule="auto"/>
        <w:rPr>
          <w:rFonts w:ascii="Arial" w:hAnsi="Arial" w:cs="Arial"/>
          <w:b/>
          <w:color w:val="242424"/>
          <w:sz w:val="24"/>
          <w:szCs w:val="24"/>
        </w:rPr>
      </w:pPr>
      <w:r w:rsidRPr="00612B3B">
        <w:rPr>
          <w:rFonts w:ascii="Arial" w:hAnsi="Arial" w:cs="Arial"/>
          <w:b/>
          <w:color w:val="242424"/>
          <w:sz w:val="24"/>
          <w:szCs w:val="24"/>
        </w:rPr>
        <w:t>STAFF</w:t>
      </w:r>
    </w:p>
    <w:p w:rsidR="00612B3B" w:rsidRDefault="00612B3B" w:rsidP="00581302">
      <w:pPr>
        <w:autoSpaceDE w:val="0"/>
        <w:autoSpaceDN w:val="0"/>
        <w:adjustRightInd w:val="0"/>
        <w:spacing w:after="0" w:line="240" w:lineRule="auto"/>
        <w:rPr>
          <w:rFonts w:ascii="Arial" w:hAnsi="Arial" w:cs="Arial"/>
          <w:color w:val="242424"/>
          <w:sz w:val="24"/>
          <w:szCs w:val="24"/>
        </w:rPr>
      </w:pPr>
    </w:p>
    <w:p w:rsidR="00612B3B" w:rsidRDefault="00612B3B" w:rsidP="00581302">
      <w:pPr>
        <w:autoSpaceDE w:val="0"/>
        <w:autoSpaceDN w:val="0"/>
        <w:adjustRightInd w:val="0"/>
        <w:spacing w:after="0" w:line="240" w:lineRule="auto"/>
        <w:rPr>
          <w:rFonts w:ascii="Arial" w:hAnsi="Arial" w:cs="Arial"/>
          <w:color w:val="242424"/>
          <w:sz w:val="24"/>
          <w:szCs w:val="24"/>
        </w:rPr>
      </w:pPr>
      <w:r>
        <w:rPr>
          <w:rFonts w:ascii="Arial" w:hAnsi="Arial" w:cs="Arial"/>
          <w:color w:val="242424"/>
          <w:sz w:val="24"/>
          <w:szCs w:val="24"/>
        </w:rPr>
        <w:t>In 2014, the inaugural Executive Director of the GDVLP, Helenka Marculewicz, retired.  Kelly Henrici joined the organization as its Executive Director upon</w:t>
      </w:r>
      <w:r w:rsidR="00E77F9C">
        <w:rPr>
          <w:rFonts w:ascii="Arial" w:hAnsi="Arial" w:cs="Arial"/>
          <w:color w:val="242424"/>
          <w:sz w:val="24"/>
          <w:szCs w:val="24"/>
        </w:rPr>
        <w:t xml:space="preserve"> Ms. </w:t>
      </w:r>
      <w:proofErr w:type="spellStart"/>
      <w:r w:rsidR="00E77F9C">
        <w:rPr>
          <w:rFonts w:ascii="Arial" w:hAnsi="Arial" w:cs="Arial"/>
          <w:color w:val="242424"/>
          <w:sz w:val="24"/>
          <w:szCs w:val="24"/>
        </w:rPr>
        <w:t>Marculewicz’s</w:t>
      </w:r>
      <w:proofErr w:type="spellEnd"/>
      <w:r w:rsidR="00E77F9C">
        <w:rPr>
          <w:rFonts w:ascii="Arial" w:hAnsi="Arial" w:cs="Arial"/>
          <w:color w:val="242424"/>
          <w:sz w:val="24"/>
          <w:szCs w:val="24"/>
        </w:rPr>
        <w:t xml:space="preserve"> retirement. </w:t>
      </w:r>
      <w:bookmarkStart w:id="0" w:name="_GoBack"/>
      <w:bookmarkEnd w:id="0"/>
      <w:r>
        <w:rPr>
          <w:rFonts w:ascii="Arial" w:hAnsi="Arial" w:cs="Arial"/>
          <w:color w:val="242424"/>
          <w:sz w:val="24"/>
          <w:szCs w:val="24"/>
        </w:rPr>
        <w:t>The transition was well-received by the community and considered a complete success.</w:t>
      </w:r>
      <w:r w:rsidR="00764144">
        <w:rPr>
          <w:rFonts w:ascii="Arial" w:hAnsi="Arial" w:cs="Arial"/>
          <w:color w:val="242424"/>
          <w:sz w:val="24"/>
          <w:szCs w:val="24"/>
        </w:rPr>
        <w:t xml:space="preserve">  GDVLP staff also includes three paralegals, </w:t>
      </w:r>
      <w:proofErr w:type="gramStart"/>
      <w:r w:rsidR="00764144">
        <w:rPr>
          <w:rFonts w:ascii="Arial" w:hAnsi="Arial" w:cs="Arial"/>
          <w:color w:val="242424"/>
          <w:sz w:val="24"/>
          <w:szCs w:val="24"/>
        </w:rPr>
        <w:t>who</w:t>
      </w:r>
      <w:proofErr w:type="gramEnd"/>
      <w:r w:rsidR="00764144">
        <w:rPr>
          <w:rFonts w:ascii="Arial" w:hAnsi="Arial" w:cs="Arial"/>
          <w:color w:val="242424"/>
          <w:sz w:val="24"/>
          <w:szCs w:val="24"/>
        </w:rPr>
        <w:t xml:space="preserve"> focus on service delivery.</w:t>
      </w:r>
    </w:p>
    <w:p w:rsidR="00764144" w:rsidRDefault="00764144" w:rsidP="00581302">
      <w:pPr>
        <w:autoSpaceDE w:val="0"/>
        <w:autoSpaceDN w:val="0"/>
        <w:adjustRightInd w:val="0"/>
        <w:spacing w:after="0" w:line="240" w:lineRule="auto"/>
        <w:rPr>
          <w:rFonts w:ascii="Arial" w:hAnsi="Arial" w:cs="Arial"/>
          <w:color w:val="242424"/>
          <w:sz w:val="24"/>
          <w:szCs w:val="24"/>
        </w:rPr>
      </w:pPr>
    </w:p>
    <w:p w:rsidR="00764144" w:rsidRDefault="00764144" w:rsidP="00581302">
      <w:pPr>
        <w:autoSpaceDE w:val="0"/>
        <w:autoSpaceDN w:val="0"/>
        <w:adjustRightInd w:val="0"/>
        <w:spacing w:after="0" w:line="240" w:lineRule="auto"/>
        <w:rPr>
          <w:rFonts w:ascii="Arial" w:hAnsi="Arial" w:cs="Arial"/>
          <w:color w:val="242424"/>
          <w:sz w:val="24"/>
          <w:szCs w:val="24"/>
        </w:rPr>
      </w:pPr>
    </w:p>
    <w:p w:rsidR="00764144" w:rsidRDefault="00764144" w:rsidP="00581302">
      <w:pPr>
        <w:autoSpaceDE w:val="0"/>
        <w:autoSpaceDN w:val="0"/>
        <w:adjustRightInd w:val="0"/>
        <w:spacing w:after="0" w:line="240" w:lineRule="auto"/>
        <w:rPr>
          <w:rFonts w:ascii="Arial" w:hAnsi="Arial" w:cs="Arial"/>
          <w:color w:val="242424"/>
          <w:sz w:val="24"/>
          <w:szCs w:val="24"/>
        </w:rPr>
      </w:pPr>
    </w:p>
    <w:p w:rsidR="00581302" w:rsidRPr="00293051" w:rsidRDefault="00581302" w:rsidP="00581302">
      <w:pPr>
        <w:autoSpaceDE w:val="0"/>
        <w:autoSpaceDN w:val="0"/>
        <w:adjustRightInd w:val="0"/>
        <w:spacing w:after="0" w:line="240" w:lineRule="auto"/>
        <w:rPr>
          <w:rFonts w:ascii="Arial" w:hAnsi="Arial" w:cs="Arial"/>
          <w:color w:val="242424"/>
          <w:sz w:val="24"/>
          <w:szCs w:val="24"/>
        </w:rPr>
      </w:pPr>
      <w:r w:rsidRPr="001C4720">
        <w:rPr>
          <w:rFonts w:ascii="Arial" w:hAnsi="Arial" w:cs="Arial"/>
          <w:color w:val="343434"/>
          <w:sz w:val="24"/>
          <w:szCs w:val="24"/>
        </w:rPr>
        <w:lastRenderedPageBreak/>
        <w:br/>
      </w:r>
      <w:r w:rsidRPr="001C4720">
        <w:rPr>
          <w:rFonts w:ascii="Arial" w:hAnsi="Arial" w:cs="Arial"/>
          <w:b/>
          <w:bCs/>
          <w:color w:val="252525"/>
          <w:sz w:val="24"/>
          <w:szCs w:val="24"/>
        </w:rPr>
        <w:t xml:space="preserve">PROVISION </w:t>
      </w:r>
      <w:r w:rsidRPr="001C4720">
        <w:rPr>
          <w:rFonts w:ascii="Arial" w:hAnsi="Arial" w:cs="Arial"/>
          <w:b/>
          <w:bCs/>
          <w:color w:val="343434"/>
          <w:sz w:val="24"/>
          <w:szCs w:val="24"/>
        </w:rPr>
        <w:t xml:space="preserve">OF </w:t>
      </w:r>
      <w:r w:rsidRPr="001C4720">
        <w:rPr>
          <w:rFonts w:ascii="Arial" w:hAnsi="Arial" w:cs="Arial"/>
          <w:b/>
          <w:bCs/>
          <w:color w:val="252525"/>
          <w:sz w:val="24"/>
          <w:szCs w:val="24"/>
        </w:rPr>
        <w:t xml:space="preserve">SERVICES </w:t>
      </w:r>
      <w:r w:rsidRPr="001C4720">
        <w:rPr>
          <w:rFonts w:ascii="Arial" w:hAnsi="Arial" w:cs="Arial"/>
          <w:b/>
          <w:bCs/>
          <w:color w:val="343434"/>
          <w:sz w:val="24"/>
          <w:szCs w:val="24"/>
        </w:rPr>
        <w:t>TO CLIENTS</w:t>
      </w:r>
    </w:p>
    <w:p w:rsidR="00004BE3" w:rsidRDefault="00004BE3" w:rsidP="00581302">
      <w:pPr>
        <w:autoSpaceDE w:val="0"/>
        <w:autoSpaceDN w:val="0"/>
        <w:adjustRightInd w:val="0"/>
        <w:spacing w:after="0" w:line="240" w:lineRule="auto"/>
        <w:rPr>
          <w:rFonts w:ascii="Arial" w:hAnsi="Arial" w:cs="Arial"/>
          <w:color w:val="343434"/>
          <w:sz w:val="24"/>
          <w:szCs w:val="24"/>
        </w:rPr>
      </w:pPr>
    </w:p>
    <w:p w:rsidR="00581302" w:rsidRDefault="00293051" w:rsidP="00581302">
      <w:pPr>
        <w:autoSpaceDE w:val="0"/>
        <w:autoSpaceDN w:val="0"/>
        <w:adjustRightInd w:val="0"/>
        <w:spacing w:after="0" w:line="240" w:lineRule="auto"/>
        <w:rPr>
          <w:rFonts w:ascii="Arial" w:hAnsi="Arial" w:cs="Arial"/>
          <w:color w:val="343434"/>
          <w:sz w:val="24"/>
          <w:szCs w:val="24"/>
        </w:rPr>
      </w:pPr>
      <w:r>
        <w:rPr>
          <w:rFonts w:ascii="Arial" w:hAnsi="Arial" w:cs="Arial"/>
          <w:color w:val="343434"/>
          <w:sz w:val="24"/>
          <w:szCs w:val="24"/>
        </w:rPr>
        <w:t xml:space="preserve">In </w:t>
      </w:r>
      <w:r w:rsidR="00581302" w:rsidRPr="001C4720">
        <w:rPr>
          <w:rFonts w:ascii="Arial" w:hAnsi="Arial" w:cs="Arial"/>
          <w:color w:val="343434"/>
          <w:sz w:val="24"/>
          <w:szCs w:val="24"/>
        </w:rPr>
        <w:t>201</w:t>
      </w:r>
      <w:r w:rsidR="00FF4392">
        <w:rPr>
          <w:rFonts w:ascii="Arial" w:hAnsi="Arial" w:cs="Arial"/>
          <w:color w:val="343434"/>
          <w:sz w:val="24"/>
          <w:szCs w:val="24"/>
        </w:rPr>
        <w:t>8</w:t>
      </w:r>
      <w:r w:rsidR="00581302" w:rsidRPr="001C4720">
        <w:rPr>
          <w:rFonts w:ascii="Arial" w:hAnsi="Arial" w:cs="Arial"/>
          <w:color w:val="343434"/>
          <w:sz w:val="24"/>
          <w:szCs w:val="24"/>
        </w:rPr>
        <w:t xml:space="preserve">, the GDVLP closed </w:t>
      </w:r>
      <w:r w:rsidR="0038543B">
        <w:rPr>
          <w:rFonts w:ascii="Arial" w:hAnsi="Arial" w:cs="Arial"/>
          <w:color w:val="343434"/>
          <w:sz w:val="24"/>
          <w:szCs w:val="24"/>
        </w:rPr>
        <w:t xml:space="preserve">more than </w:t>
      </w:r>
      <w:r w:rsidR="0060737E">
        <w:rPr>
          <w:rFonts w:ascii="Arial" w:hAnsi="Arial" w:cs="Arial"/>
          <w:color w:val="343434"/>
          <w:sz w:val="24"/>
          <w:szCs w:val="24"/>
        </w:rPr>
        <w:t>2</w:t>
      </w:r>
      <w:r w:rsidR="0038543B">
        <w:rPr>
          <w:rFonts w:ascii="Arial" w:hAnsi="Arial" w:cs="Arial"/>
          <w:color w:val="343434"/>
          <w:sz w:val="24"/>
          <w:szCs w:val="24"/>
        </w:rPr>
        <w:t>,</w:t>
      </w:r>
      <w:r w:rsidR="009F5FA5">
        <w:rPr>
          <w:rFonts w:ascii="Arial" w:hAnsi="Arial" w:cs="Arial"/>
          <w:color w:val="343434"/>
          <w:sz w:val="24"/>
          <w:szCs w:val="24"/>
        </w:rPr>
        <w:t>0</w:t>
      </w:r>
      <w:r w:rsidR="0060737E">
        <w:rPr>
          <w:rFonts w:ascii="Arial" w:hAnsi="Arial" w:cs="Arial"/>
          <w:color w:val="343434"/>
          <w:sz w:val="24"/>
          <w:szCs w:val="24"/>
        </w:rPr>
        <w:t>00</w:t>
      </w:r>
      <w:r w:rsidR="00581302" w:rsidRPr="001C4720">
        <w:rPr>
          <w:rFonts w:ascii="Arial" w:hAnsi="Arial" w:cs="Arial"/>
          <w:color w:val="343434"/>
          <w:sz w:val="24"/>
          <w:szCs w:val="24"/>
        </w:rPr>
        <w:t xml:space="preserve"> cases that accounted </w:t>
      </w:r>
      <w:r w:rsidR="00004BE3">
        <w:rPr>
          <w:rFonts w:ascii="Arial" w:hAnsi="Arial" w:cs="Arial"/>
          <w:color w:val="343434"/>
          <w:sz w:val="24"/>
          <w:szCs w:val="24"/>
        </w:rPr>
        <w:t xml:space="preserve">for </w:t>
      </w:r>
      <w:r w:rsidR="00764144">
        <w:rPr>
          <w:rFonts w:ascii="Arial" w:hAnsi="Arial" w:cs="Arial"/>
          <w:color w:val="343434"/>
          <w:sz w:val="24"/>
          <w:szCs w:val="24"/>
        </w:rPr>
        <w:t>over</w:t>
      </w:r>
      <w:r w:rsidR="0060737E">
        <w:rPr>
          <w:rFonts w:ascii="Arial" w:hAnsi="Arial" w:cs="Arial"/>
          <w:color w:val="343434"/>
          <w:sz w:val="24"/>
          <w:szCs w:val="24"/>
        </w:rPr>
        <w:t xml:space="preserve"> </w:t>
      </w:r>
      <w:r w:rsidR="00FF4392">
        <w:rPr>
          <w:rFonts w:ascii="Arial" w:hAnsi="Arial" w:cs="Arial"/>
          <w:color w:val="343434"/>
          <w:sz w:val="24"/>
          <w:szCs w:val="24"/>
        </w:rPr>
        <w:t>4,0</w:t>
      </w:r>
      <w:r w:rsidR="00764144">
        <w:rPr>
          <w:rFonts w:ascii="Arial" w:hAnsi="Arial" w:cs="Arial"/>
          <w:color w:val="343434"/>
          <w:sz w:val="24"/>
          <w:szCs w:val="24"/>
        </w:rPr>
        <w:t>00</w:t>
      </w:r>
      <w:r w:rsidR="0060737E">
        <w:rPr>
          <w:rFonts w:ascii="Arial" w:hAnsi="Arial" w:cs="Arial"/>
          <w:color w:val="343434"/>
          <w:sz w:val="24"/>
          <w:szCs w:val="24"/>
        </w:rPr>
        <w:t xml:space="preserve"> </w:t>
      </w:r>
      <w:r w:rsidR="00004BE3">
        <w:rPr>
          <w:rFonts w:ascii="Arial" w:hAnsi="Arial" w:cs="Arial"/>
          <w:color w:val="343434"/>
          <w:sz w:val="24"/>
          <w:szCs w:val="24"/>
        </w:rPr>
        <w:t xml:space="preserve">billable hours of time.  At $175 per hour, that’s </w:t>
      </w:r>
      <w:r w:rsidR="00016C07">
        <w:rPr>
          <w:rFonts w:ascii="Arial" w:hAnsi="Arial" w:cs="Arial"/>
          <w:color w:val="343434"/>
          <w:sz w:val="24"/>
          <w:szCs w:val="24"/>
        </w:rPr>
        <w:t>great</w:t>
      </w:r>
      <w:r w:rsidR="00273307">
        <w:rPr>
          <w:rFonts w:ascii="Arial" w:hAnsi="Arial" w:cs="Arial"/>
          <w:color w:val="343434"/>
          <w:sz w:val="24"/>
          <w:szCs w:val="24"/>
        </w:rPr>
        <w:t>er</w:t>
      </w:r>
      <w:r w:rsidR="00016C07">
        <w:rPr>
          <w:rFonts w:ascii="Arial" w:hAnsi="Arial" w:cs="Arial"/>
          <w:color w:val="343434"/>
          <w:sz w:val="24"/>
          <w:szCs w:val="24"/>
        </w:rPr>
        <w:t xml:space="preserve"> than </w:t>
      </w:r>
      <w:r w:rsidR="00004BE3">
        <w:rPr>
          <w:rFonts w:ascii="Arial" w:hAnsi="Arial" w:cs="Arial"/>
          <w:color w:val="343434"/>
          <w:sz w:val="24"/>
          <w:szCs w:val="24"/>
        </w:rPr>
        <w:t>$</w:t>
      </w:r>
      <w:r w:rsidR="00FF4392">
        <w:rPr>
          <w:rFonts w:ascii="Arial" w:hAnsi="Arial" w:cs="Arial"/>
          <w:color w:val="343434"/>
          <w:sz w:val="24"/>
          <w:szCs w:val="24"/>
        </w:rPr>
        <w:t>70</w:t>
      </w:r>
      <w:r w:rsidR="00764144">
        <w:rPr>
          <w:rFonts w:ascii="Arial" w:hAnsi="Arial" w:cs="Arial"/>
          <w:color w:val="343434"/>
          <w:sz w:val="24"/>
          <w:szCs w:val="24"/>
        </w:rPr>
        <w:t>0</w:t>
      </w:r>
      <w:r w:rsidR="00004BE3">
        <w:rPr>
          <w:rFonts w:ascii="Arial" w:hAnsi="Arial" w:cs="Arial"/>
          <w:color w:val="343434"/>
          <w:sz w:val="24"/>
          <w:szCs w:val="24"/>
        </w:rPr>
        <w:t>,</w:t>
      </w:r>
      <w:r w:rsidR="00764144">
        <w:rPr>
          <w:rFonts w:ascii="Arial" w:hAnsi="Arial" w:cs="Arial"/>
          <w:color w:val="343434"/>
          <w:sz w:val="24"/>
          <w:szCs w:val="24"/>
        </w:rPr>
        <w:t>0</w:t>
      </w:r>
      <w:r>
        <w:rPr>
          <w:rFonts w:ascii="Arial" w:hAnsi="Arial" w:cs="Arial"/>
          <w:color w:val="343434"/>
          <w:sz w:val="24"/>
          <w:szCs w:val="24"/>
        </w:rPr>
        <w:t>00</w:t>
      </w:r>
      <w:r w:rsidR="00016C07">
        <w:rPr>
          <w:rFonts w:ascii="Arial" w:hAnsi="Arial" w:cs="Arial"/>
          <w:color w:val="343434"/>
          <w:sz w:val="24"/>
          <w:szCs w:val="24"/>
        </w:rPr>
        <w:t xml:space="preserve"> worth of donated services</w:t>
      </w:r>
      <w:r w:rsidR="00004BE3">
        <w:rPr>
          <w:rFonts w:ascii="Arial" w:hAnsi="Arial" w:cs="Arial"/>
          <w:color w:val="343434"/>
          <w:sz w:val="24"/>
          <w:szCs w:val="24"/>
        </w:rPr>
        <w:t>.</w:t>
      </w:r>
    </w:p>
    <w:p w:rsidR="00581302" w:rsidRPr="001C4720" w:rsidRDefault="00581302" w:rsidP="00581302">
      <w:pPr>
        <w:autoSpaceDE w:val="0"/>
        <w:autoSpaceDN w:val="0"/>
        <w:adjustRightInd w:val="0"/>
        <w:spacing w:after="0" w:line="240" w:lineRule="auto"/>
        <w:rPr>
          <w:rFonts w:ascii="Arial" w:hAnsi="Arial" w:cs="Arial"/>
          <w:color w:val="252525"/>
          <w:sz w:val="24"/>
          <w:szCs w:val="24"/>
        </w:rPr>
      </w:pPr>
    </w:p>
    <w:p w:rsidR="00293051" w:rsidRDefault="00293051" w:rsidP="00581302">
      <w:pPr>
        <w:autoSpaceDE w:val="0"/>
        <w:autoSpaceDN w:val="0"/>
        <w:adjustRightInd w:val="0"/>
        <w:spacing w:after="0" w:line="240" w:lineRule="auto"/>
        <w:rPr>
          <w:rFonts w:ascii="Arial" w:hAnsi="Arial" w:cs="Arial"/>
          <w:color w:val="303030"/>
          <w:sz w:val="24"/>
          <w:szCs w:val="24"/>
        </w:rPr>
      </w:pPr>
      <w:r>
        <w:rPr>
          <w:rFonts w:ascii="Arial" w:hAnsi="Arial" w:cs="Arial"/>
          <w:color w:val="252525"/>
          <w:sz w:val="24"/>
          <w:szCs w:val="24"/>
        </w:rPr>
        <w:t xml:space="preserve">The GDVLP </w:t>
      </w:r>
      <w:r w:rsidR="009F0E36">
        <w:rPr>
          <w:rFonts w:ascii="Arial" w:hAnsi="Arial" w:cs="Arial"/>
          <w:color w:val="252525"/>
          <w:sz w:val="24"/>
          <w:szCs w:val="24"/>
        </w:rPr>
        <w:t>continue</w:t>
      </w:r>
      <w:r>
        <w:rPr>
          <w:rFonts w:ascii="Arial" w:hAnsi="Arial" w:cs="Arial"/>
          <w:color w:val="252525"/>
          <w:sz w:val="24"/>
          <w:szCs w:val="24"/>
        </w:rPr>
        <w:t>s</w:t>
      </w:r>
      <w:r w:rsidR="000D25F8">
        <w:rPr>
          <w:rFonts w:ascii="Arial" w:hAnsi="Arial" w:cs="Arial"/>
          <w:color w:val="252525"/>
          <w:sz w:val="24"/>
          <w:szCs w:val="24"/>
        </w:rPr>
        <w:t xml:space="preserve"> to accept</w:t>
      </w:r>
      <w:r w:rsidR="009F0E36">
        <w:rPr>
          <w:rFonts w:ascii="Arial" w:hAnsi="Arial" w:cs="Arial"/>
          <w:color w:val="252525"/>
          <w:sz w:val="24"/>
          <w:szCs w:val="24"/>
        </w:rPr>
        <w:t xml:space="preserve"> uncontested divorces (from all </w:t>
      </w:r>
      <w:r w:rsidR="00D6634A">
        <w:rPr>
          <w:rFonts w:ascii="Arial" w:hAnsi="Arial" w:cs="Arial"/>
          <w:color w:val="252525"/>
          <w:sz w:val="24"/>
          <w:szCs w:val="24"/>
        </w:rPr>
        <w:t>seven</w:t>
      </w:r>
      <w:r w:rsidR="009F0E36">
        <w:rPr>
          <w:rFonts w:ascii="Arial" w:hAnsi="Arial" w:cs="Arial"/>
          <w:color w:val="252525"/>
          <w:sz w:val="24"/>
          <w:szCs w:val="24"/>
        </w:rPr>
        <w:t xml:space="preserve"> counties served).  </w:t>
      </w:r>
      <w:r w:rsidR="00581302" w:rsidRPr="001C4720">
        <w:rPr>
          <w:rFonts w:ascii="Arial" w:hAnsi="Arial" w:cs="Arial"/>
          <w:color w:val="252525"/>
          <w:sz w:val="24"/>
          <w:szCs w:val="24"/>
        </w:rPr>
        <w:t xml:space="preserve">This includes </w:t>
      </w:r>
      <w:r w:rsidR="009F0E36">
        <w:rPr>
          <w:rFonts w:ascii="Arial" w:hAnsi="Arial" w:cs="Arial"/>
          <w:color w:val="252525"/>
          <w:sz w:val="24"/>
          <w:szCs w:val="24"/>
        </w:rPr>
        <w:t xml:space="preserve">all </w:t>
      </w:r>
      <w:r w:rsidR="00581302" w:rsidRPr="001C4720">
        <w:rPr>
          <w:rFonts w:ascii="Arial" w:hAnsi="Arial" w:cs="Arial"/>
          <w:color w:val="252525"/>
          <w:sz w:val="24"/>
          <w:szCs w:val="24"/>
        </w:rPr>
        <w:t>divorce</w:t>
      </w:r>
      <w:r w:rsidR="009F0E36">
        <w:rPr>
          <w:rFonts w:ascii="Arial" w:hAnsi="Arial" w:cs="Arial"/>
          <w:color w:val="252525"/>
          <w:sz w:val="24"/>
          <w:szCs w:val="24"/>
        </w:rPr>
        <w:t>s</w:t>
      </w:r>
      <w:r w:rsidR="00581302" w:rsidRPr="001C4720">
        <w:rPr>
          <w:rFonts w:ascii="Arial" w:hAnsi="Arial" w:cs="Arial"/>
          <w:color w:val="252525"/>
          <w:sz w:val="24"/>
          <w:szCs w:val="24"/>
        </w:rPr>
        <w:t xml:space="preserve"> </w:t>
      </w:r>
      <w:r w:rsidR="009F0E36">
        <w:rPr>
          <w:rFonts w:ascii="Arial" w:hAnsi="Arial" w:cs="Arial"/>
          <w:color w:val="252525"/>
          <w:sz w:val="24"/>
          <w:szCs w:val="24"/>
        </w:rPr>
        <w:t xml:space="preserve">processed in clinic format, even if there are children involved.  </w:t>
      </w:r>
      <w:r>
        <w:rPr>
          <w:rFonts w:ascii="Arial" w:hAnsi="Arial" w:cs="Arial"/>
          <w:color w:val="252525"/>
          <w:sz w:val="24"/>
          <w:szCs w:val="24"/>
        </w:rPr>
        <w:t>The GDVLP</w:t>
      </w:r>
      <w:r w:rsidR="00581302" w:rsidRPr="001C4720">
        <w:rPr>
          <w:rFonts w:ascii="Arial" w:hAnsi="Arial" w:cs="Arial"/>
          <w:color w:val="252525"/>
          <w:sz w:val="24"/>
          <w:szCs w:val="24"/>
        </w:rPr>
        <w:t xml:space="preserve"> now </w:t>
      </w:r>
      <w:r w:rsidR="009F0E36">
        <w:rPr>
          <w:rFonts w:ascii="Arial" w:hAnsi="Arial" w:cs="Arial"/>
          <w:color w:val="252525"/>
          <w:sz w:val="24"/>
          <w:szCs w:val="24"/>
        </w:rPr>
        <w:t>also accept</w:t>
      </w:r>
      <w:r w:rsidR="00452CB7">
        <w:rPr>
          <w:rFonts w:ascii="Arial" w:hAnsi="Arial" w:cs="Arial"/>
          <w:color w:val="252525"/>
          <w:sz w:val="24"/>
          <w:szCs w:val="24"/>
        </w:rPr>
        <w:t>s</w:t>
      </w:r>
      <w:r w:rsidR="009F0E36">
        <w:rPr>
          <w:rFonts w:ascii="Arial" w:hAnsi="Arial" w:cs="Arial"/>
          <w:color w:val="252525"/>
          <w:sz w:val="24"/>
          <w:szCs w:val="24"/>
        </w:rPr>
        <w:t xml:space="preserve"> b</w:t>
      </w:r>
      <w:r w:rsidR="00581302" w:rsidRPr="001C4720">
        <w:rPr>
          <w:rFonts w:ascii="Arial" w:hAnsi="Arial" w:cs="Arial"/>
          <w:color w:val="252525"/>
          <w:sz w:val="24"/>
          <w:szCs w:val="24"/>
        </w:rPr>
        <w:t xml:space="preserve">ankruptcies in clinic format from </w:t>
      </w:r>
      <w:r w:rsidR="000D25F8">
        <w:rPr>
          <w:rFonts w:ascii="Arial" w:hAnsi="Arial" w:cs="Arial"/>
          <w:color w:val="252525"/>
          <w:sz w:val="24"/>
          <w:szCs w:val="24"/>
        </w:rPr>
        <w:t>all</w:t>
      </w:r>
      <w:r w:rsidR="00581302" w:rsidRPr="001C4720">
        <w:rPr>
          <w:rFonts w:ascii="Arial" w:hAnsi="Arial" w:cs="Arial"/>
          <w:color w:val="252525"/>
          <w:sz w:val="24"/>
          <w:szCs w:val="24"/>
        </w:rPr>
        <w:t xml:space="preserve"> </w:t>
      </w:r>
      <w:r w:rsidR="009F0E36">
        <w:rPr>
          <w:rFonts w:ascii="Arial" w:hAnsi="Arial" w:cs="Arial"/>
          <w:color w:val="252525"/>
          <w:sz w:val="24"/>
          <w:szCs w:val="24"/>
        </w:rPr>
        <w:t>s</w:t>
      </w:r>
      <w:r w:rsidR="00D6634A">
        <w:rPr>
          <w:rFonts w:ascii="Arial" w:hAnsi="Arial" w:cs="Arial"/>
          <w:color w:val="252525"/>
          <w:sz w:val="24"/>
          <w:szCs w:val="24"/>
        </w:rPr>
        <w:t>even</w:t>
      </w:r>
      <w:r w:rsidR="009F0E36">
        <w:rPr>
          <w:rFonts w:ascii="Arial" w:hAnsi="Arial" w:cs="Arial"/>
          <w:color w:val="252525"/>
          <w:sz w:val="24"/>
          <w:szCs w:val="24"/>
        </w:rPr>
        <w:t xml:space="preserve"> c</w:t>
      </w:r>
      <w:r w:rsidR="00581302" w:rsidRPr="001C4720">
        <w:rPr>
          <w:rFonts w:ascii="Arial" w:hAnsi="Arial" w:cs="Arial"/>
          <w:color w:val="252525"/>
          <w:sz w:val="24"/>
          <w:szCs w:val="24"/>
        </w:rPr>
        <w:t>ountie</w:t>
      </w:r>
      <w:r w:rsidR="00581302" w:rsidRPr="001C4720">
        <w:rPr>
          <w:rFonts w:ascii="Arial" w:hAnsi="Arial" w:cs="Arial"/>
          <w:color w:val="444444"/>
          <w:sz w:val="24"/>
          <w:szCs w:val="24"/>
        </w:rPr>
        <w:t>s</w:t>
      </w:r>
      <w:r w:rsidR="00D6634A">
        <w:rPr>
          <w:rFonts w:ascii="Arial" w:hAnsi="Arial" w:cs="Arial"/>
          <w:color w:val="444444"/>
          <w:sz w:val="24"/>
          <w:szCs w:val="24"/>
        </w:rPr>
        <w:t xml:space="preserve"> served</w:t>
      </w:r>
      <w:r w:rsidR="00581302" w:rsidRPr="001C4720">
        <w:rPr>
          <w:rFonts w:ascii="Arial" w:hAnsi="Arial" w:cs="Arial"/>
          <w:color w:val="252525"/>
          <w:sz w:val="24"/>
          <w:szCs w:val="24"/>
        </w:rPr>
        <w:t>.</w:t>
      </w:r>
      <w:r w:rsidR="00D6634A">
        <w:rPr>
          <w:rFonts w:ascii="Arial" w:hAnsi="Arial" w:cs="Arial"/>
          <w:color w:val="252525"/>
          <w:sz w:val="24"/>
          <w:szCs w:val="24"/>
        </w:rPr>
        <w:t xml:space="preserve">  </w:t>
      </w:r>
      <w:r>
        <w:rPr>
          <w:rFonts w:ascii="Arial" w:hAnsi="Arial" w:cs="Arial"/>
          <w:color w:val="303030"/>
          <w:sz w:val="24"/>
          <w:szCs w:val="24"/>
        </w:rPr>
        <w:t xml:space="preserve">The GDVLP </w:t>
      </w:r>
      <w:r w:rsidR="009F0E36">
        <w:rPr>
          <w:rFonts w:ascii="Arial" w:hAnsi="Arial" w:cs="Arial"/>
          <w:color w:val="303030"/>
          <w:sz w:val="24"/>
          <w:szCs w:val="24"/>
        </w:rPr>
        <w:t>continue</w:t>
      </w:r>
      <w:r>
        <w:rPr>
          <w:rFonts w:ascii="Arial" w:hAnsi="Arial" w:cs="Arial"/>
          <w:color w:val="303030"/>
          <w:sz w:val="24"/>
          <w:szCs w:val="24"/>
        </w:rPr>
        <w:t>s</w:t>
      </w:r>
      <w:r w:rsidR="009F0E36">
        <w:rPr>
          <w:rFonts w:ascii="Arial" w:hAnsi="Arial" w:cs="Arial"/>
          <w:color w:val="303030"/>
          <w:sz w:val="24"/>
          <w:szCs w:val="24"/>
        </w:rPr>
        <w:t xml:space="preserve"> to focus on clinics to expand the number of individuals served.  </w:t>
      </w:r>
    </w:p>
    <w:p w:rsidR="00293051" w:rsidRDefault="00293051" w:rsidP="00581302">
      <w:pPr>
        <w:autoSpaceDE w:val="0"/>
        <w:autoSpaceDN w:val="0"/>
        <w:adjustRightInd w:val="0"/>
        <w:spacing w:after="0" w:line="240" w:lineRule="auto"/>
        <w:rPr>
          <w:rFonts w:ascii="Arial" w:hAnsi="Arial" w:cs="Arial"/>
          <w:color w:val="303030"/>
          <w:sz w:val="24"/>
          <w:szCs w:val="24"/>
        </w:rPr>
      </w:pPr>
    </w:p>
    <w:p w:rsidR="009F0E36" w:rsidRDefault="009F0E36" w:rsidP="00581302">
      <w:pPr>
        <w:autoSpaceDE w:val="0"/>
        <w:autoSpaceDN w:val="0"/>
        <w:adjustRightInd w:val="0"/>
        <w:spacing w:after="0" w:line="240" w:lineRule="auto"/>
        <w:rPr>
          <w:rFonts w:ascii="Arial" w:hAnsi="Arial" w:cs="Arial"/>
          <w:color w:val="303030"/>
          <w:sz w:val="24"/>
          <w:szCs w:val="24"/>
        </w:rPr>
      </w:pPr>
      <w:r>
        <w:rPr>
          <w:rFonts w:ascii="Arial" w:hAnsi="Arial" w:cs="Arial"/>
          <w:color w:val="303030"/>
          <w:sz w:val="24"/>
          <w:szCs w:val="24"/>
        </w:rPr>
        <w:t>With the START program, teams of attorneys and paralegals</w:t>
      </w:r>
      <w:r w:rsidR="00D6634A">
        <w:rPr>
          <w:rFonts w:ascii="Arial" w:hAnsi="Arial" w:cs="Arial"/>
          <w:color w:val="303030"/>
          <w:sz w:val="24"/>
          <w:szCs w:val="24"/>
        </w:rPr>
        <w:t xml:space="preserve"> from Freund, Freeze &amp; Arnold</w:t>
      </w:r>
      <w:r>
        <w:rPr>
          <w:rFonts w:ascii="Arial" w:hAnsi="Arial" w:cs="Arial"/>
          <w:color w:val="303030"/>
          <w:sz w:val="24"/>
          <w:szCs w:val="24"/>
        </w:rPr>
        <w:t xml:space="preserve"> visit the Montgomery County Jail women’s </w:t>
      </w:r>
      <w:r w:rsidR="00273307">
        <w:rPr>
          <w:rFonts w:ascii="Arial" w:hAnsi="Arial" w:cs="Arial"/>
          <w:color w:val="303030"/>
          <w:sz w:val="24"/>
          <w:szCs w:val="24"/>
        </w:rPr>
        <w:t>pods</w:t>
      </w:r>
      <w:r>
        <w:rPr>
          <w:rFonts w:ascii="Arial" w:hAnsi="Arial" w:cs="Arial"/>
          <w:color w:val="303030"/>
          <w:sz w:val="24"/>
          <w:szCs w:val="24"/>
        </w:rPr>
        <w:t xml:space="preserve"> every other week to provide advice on issues such as identification, housing, family law, powers of attorney, and employment.  This program also includes a quarterly visit to the Montgomery County Women’s Correctional Institution to provide similar advice.  </w:t>
      </w:r>
    </w:p>
    <w:p w:rsidR="009F0E36" w:rsidRDefault="009F0E36" w:rsidP="00581302">
      <w:pPr>
        <w:autoSpaceDE w:val="0"/>
        <w:autoSpaceDN w:val="0"/>
        <w:adjustRightInd w:val="0"/>
        <w:spacing w:after="0" w:line="240" w:lineRule="auto"/>
        <w:rPr>
          <w:rFonts w:ascii="Arial" w:hAnsi="Arial" w:cs="Arial"/>
          <w:color w:val="303030"/>
          <w:sz w:val="24"/>
          <w:szCs w:val="24"/>
        </w:rPr>
      </w:pPr>
    </w:p>
    <w:p w:rsidR="009F0E36" w:rsidRDefault="009F0E36" w:rsidP="00581302">
      <w:pPr>
        <w:autoSpaceDE w:val="0"/>
        <w:autoSpaceDN w:val="0"/>
        <w:adjustRightInd w:val="0"/>
        <w:spacing w:after="0" w:line="240" w:lineRule="auto"/>
        <w:rPr>
          <w:rFonts w:ascii="Arial" w:hAnsi="Arial" w:cs="Arial"/>
          <w:color w:val="303030"/>
          <w:sz w:val="24"/>
          <w:szCs w:val="24"/>
        </w:rPr>
      </w:pPr>
      <w:r>
        <w:rPr>
          <w:rFonts w:ascii="Arial" w:hAnsi="Arial" w:cs="Arial"/>
          <w:color w:val="303030"/>
          <w:sz w:val="24"/>
          <w:szCs w:val="24"/>
        </w:rPr>
        <w:t xml:space="preserve">The Juvenile Court Pro Se program is handled by attorneys from Sebaly Shillito &amp; Dyer.  We register up to 30 people for each monthly clinic and up to half of them participate.  They are provided instruction on completing Juvenile Court Pro Se Forms and limited advice relevant to their case.  </w:t>
      </w:r>
    </w:p>
    <w:p w:rsidR="009F0E36" w:rsidRDefault="009F0E36" w:rsidP="00581302">
      <w:pPr>
        <w:autoSpaceDE w:val="0"/>
        <w:autoSpaceDN w:val="0"/>
        <w:adjustRightInd w:val="0"/>
        <w:spacing w:after="0" w:line="240" w:lineRule="auto"/>
        <w:rPr>
          <w:rFonts w:ascii="Arial" w:hAnsi="Arial" w:cs="Arial"/>
          <w:color w:val="303030"/>
          <w:sz w:val="24"/>
          <w:szCs w:val="24"/>
        </w:rPr>
      </w:pPr>
    </w:p>
    <w:p w:rsidR="009F0E36" w:rsidRDefault="009F0E36" w:rsidP="00581302">
      <w:pPr>
        <w:autoSpaceDE w:val="0"/>
        <w:autoSpaceDN w:val="0"/>
        <w:adjustRightInd w:val="0"/>
        <w:spacing w:after="0" w:line="240" w:lineRule="auto"/>
        <w:rPr>
          <w:rFonts w:ascii="Arial" w:hAnsi="Arial" w:cs="Arial"/>
          <w:color w:val="303030"/>
          <w:sz w:val="24"/>
          <w:szCs w:val="24"/>
        </w:rPr>
      </w:pPr>
      <w:r>
        <w:rPr>
          <w:rFonts w:ascii="Arial" w:hAnsi="Arial" w:cs="Arial"/>
          <w:color w:val="303030"/>
          <w:sz w:val="24"/>
          <w:szCs w:val="24"/>
        </w:rPr>
        <w:t xml:space="preserve">The Landlord/Tenant program is handled by Thompson Hine and advice is given to those who have issues with their landlords involving eviction and other matters.  </w:t>
      </w:r>
    </w:p>
    <w:p w:rsidR="00926FFB" w:rsidRDefault="00926FFB" w:rsidP="00581302">
      <w:pPr>
        <w:autoSpaceDE w:val="0"/>
        <w:autoSpaceDN w:val="0"/>
        <w:adjustRightInd w:val="0"/>
        <w:spacing w:after="0" w:line="240" w:lineRule="auto"/>
        <w:rPr>
          <w:rFonts w:ascii="Arial" w:hAnsi="Arial" w:cs="Arial"/>
          <w:color w:val="303030"/>
          <w:sz w:val="24"/>
          <w:szCs w:val="24"/>
        </w:rPr>
      </w:pPr>
    </w:p>
    <w:p w:rsidR="00926FFB" w:rsidRDefault="00926FFB" w:rsidP="00581302">
      <w:pPr>
        <w:autoSpaceDE w:val="0"/>
        <w:autoSpaceDN w:val="0"/>
        <w:adjustRightInd w:val="0"/>
        <w:spacing w:after="0" w:line="240" w:lineRule="auto"/>
        <w:rPr>
          <w:rFonts w:ascii="Arial" w:hAnsi="Arial" w:cs="Arial"/>
          <w:color w:val="303030"/>
          <w:sz w:val="24"/>
          <w:szCs w:val="24"/>
        </w:rPr>
      </w:pPr>
      <w:r>
        <w:rPr>
          <w:rFonts w:ascii="Arial" w:hAnsi="Arial" w:cs="Arial"/>
          <w:color w:val="303030"/>
          <w:sz w:val="24"/>
          <w:szCs w:val="24"/>
        </w:rPr>
        <w:t>The Learning Resource Center (LRC) is staffed by WilmerHale and provides attendees with instruction on completing forms pro se in</w:t>
      </w:r>
      <w:r w:rsidR="0038543B">
        <w:rPr>
          <w:rFonts w:ascii="Arial" w:hAnsi="Arial" w:cs="Arial"/>
          <w:color w:val="303030"/>
          <w:sz w:val="24"/>
          <w:szCs w:val="24"/>
        </w:rPr>
        <w:t xml:space="preserve"> criminal record sealing and</w:t>
      </w:r>
      <w:r>
        <w:rPr>
          <w:rFonts w:ascii="Arial" w:hAnsi="Arial" w:cs="Arial"/>
          <w:color w:val="303030"/>
          <w:sz w:val="24"/>
          <w:szCs w:val="24"/>
        </w:rPr>
        <w:t xml:space="preserve"> post-decree domestic relations matters.  </w:t>
      </w:r>
      <w:r w:rsidR="0060737E">
        <w:rPr>
          <w:rFonts w:ascii="Arial" w:hAnsi="Arial" w:cs="Arial"/>
          <w:color w:val="303030"/>
          <w:sz w:val="24"/>
          <w:szCs w:val="24"/>
        </w:rPr>
        <w:t xml:space="preserve">The LRC </w:t>
      </w:r>
      <w:r w:rsidR="000D25F8">
        <w:rPr>
          <w:rFonts w:ascii="Arial" w:hAnsi="Arial" w:cs="Arial"/>
          <w:color w:val="303030"/>
          <w:sz w:val="24"/>
          <w:szCs w:val="24"/>
        </w:rPr>
        <w:t>assists by Skype individuals in</w:t>
      </w:r>
      <w:r w:rsidR="0060737E">
        <w:rPr>
          <w:rFonts w:ascii="Arial" w:hAnsi="Arial" w:cs="Arial"/>
          <w:color w:val="303030"/>
          <w:sz w:val="24"/>
          <w:szCs w:val="24"/>
        </w:rPr>
        <w:t xml:space="preserve"> the six rural counties in addition to</w:t>
      </w:r>
      <w:r w:rsidR="000D25F8">
        <w:rPr>
          <w:rFonts w:ascii="Arial" w:hAnsi="Arial" w:cs="Arial"/>
          <w:color w:val="303030"/>
          <w:sz w:val="24"/>
          <w:szCs w:val="24"/>
        </w:rPr>
        <w:t xml:space="preserve"> in-person assistance in</w:t>
      </w:r>
      <w:r w:rsidR="0060737E">
        <w:rPr>
          <w:rFonts w:ascii="Arial" w:hAnsi="Arial" w:cs="Arial"/>
          <w:color w:val="303030"/>
          <w:sz w:val="24"/>
          <w:szCs w:val="24"/>
        </w:rPr>
        <w:t xml:space="preserve"> Montgomery County.</w:t>
      </w:r>
    </w:p>
    <w:p w:rsidR="0038543B" w:rsidRDefault="0038543B" w:rsidP="00581302">
      <w:pPr>
        <w:autoSpaceDE w:val="0"/>
        <w:autoSpaceDN w:val="0"/>
        <w:adjustRightInd w:val="0"/>
        <w:spacing w:after="0" w:line="240" w:lineRule="auto"/>
        <w:rPr>
          <w:rFonts w:ascii="Arial" w:hAnsi="Arial" w:cs="Arial"/>
          <w:color w:val="303030"/>
          <w:sz w:val="24"/>
          <w:szCs w:val="24"/>
        </w:rPr>
      </w:pPr>
    </w:p>
    <w:p w:rsidR="00926FFB" w:rsidRDefault="00926FFB" w:rsidP="00581302">
      <w:pPr>
        <w:autoSpaceDE w:val="0"/>
        <w:autoSpaceDN w:val="0"/>
        <w:adjustRightInd w:val="0"/>
        <w:spacing w:after="0" w:line="240" w:lineRule="auto"/>
        <w:rPr>
          <w:rFonts w:ascii="Arial" w:hAnsi="Arial" w:cs="Arial"/>
          <w:color w:val="303030"/>
          <w:sz w:val="24"/>
          <w:szCs w:val="24"/>
        </w:rPr>
      </w:pPr>
      <w:r>
        <w:rPr>
          <w:rFonts w:ascii="Arial" w:hAnsi="Arial" w:cs="Arial"/>
          <w:color w:val="303030"/>
          <w:sz w:val="24"/>
          <w:szCs w:val="24"/>
        </w:rPr>
        <w:t xml:space="preserve">Through </w:t>
      </w:r>
      <w:r w:rsidR="00293051">
        <w:rPr>
          <w:rFonts w:ascii="Arial" w:hAnsi="Arial" w:cs="Arial"/>
          <w:color w:val="303030"/>
          <w:sz w:val="24"/>
          <w:szCs w:val="24"/>
        </w:rPr>
        <w:t>the</w:t>
      </w:r>
      <w:r>
        <w:rPr>
          <w:rFonts w:ascii="Arial" w:hAnsi="Arial" w:cs="Arial"/>
          <w:color w:val="303030"/>
          <w:sz w:val="24"/>
          <w:szCs w:val="24"/>
        </w:rPr>
        <w:t xml:space="preserve"> relationship with Life Essentials, </w:t>
      </w:r>
      <w:r w:rsidR="00293051">
        <w:rPr>
          <w:rFonts w:ascii="Arial" w:hAnsi="Arial" w:cs="Arial"/>
          <w:color w:val="303030"/>
          <w:sz w:val="24"/>
          <w:szCs w:val="24"/>
        </w:rPr>
        <w:t>the GDVLP</w:t>
      </w:r>
      <w:r>
        <w:rPr>
          <w:rFonts w:ascii="Arial" w:hAnsi="Arial" w:cs="Arial"/>
          <w:color w:val="303030"/>
          <w:sz w:val="24"/>
          <w:szCs w:val="24"/>
        </w:rPr>
        <w:t xml:space="preserve"> continue</w:t>
      </w:r>
      <w:r w:rsidR="00293051">
        <w:rPr>
          <w:rFonts w:ascii="Arial" w:hAnsi="Arial" w:cs="Arial"/>
          <w:color w:val="303030"/>
          <w:sz w:val="24"/>
          <w:szCs w:val="24"/>
        </w:rPr>
        <w:t>s</w:t>
      </w:r>
      <w:r>
        <w:rPr>
          <w:rFonts w:ascii="Arial" w:hAnsi="Arial" w:cs="Arial"/>
          <w:color w:val="303030"/>
          <w:sz w:val="24"/>
          <w:szCs w:val="24"/>
        </w:rPr>
        <w:t xml:space="preserve"> to provide attorneys to secure guardianships of the person for the elderly in </w:t>
      </w:r>
      <w:r w:rsidR="00293051">
        <w:rPr>
          <w:rFonts w:ascii="Arial" w:hAnsi="Arial" w:cs="Arial"/>
          <w:color w:val="303030"/>
          <w:sz w:val="24"/>
          <w:szCs w:val="24"/>
        </w:rPr>
        <w:t>the</w:t>
      </w:r>
      <w:r>
        <w:rPr>
          <w:rFonts w:ascii="Arial" w:hAnsi="Arial" w:cs="Arial"/>
          <w:color w:val="303030"/>
          <w:sz w:val="24"/>
          <w:szCs w:val="24"/>
        </w:rPr>
        <w:t xml:space="preserve"> community unable to make decisions for themselves.</w:t>
      </w:r>
    </w:p>
    <w:p w:rsidR="0060737E" w:rsidRDefault="0060737E" w:rsidP="00581302">
      <w:pPr>
        <w:autoSpaceDE w:val="0"/>
        <w:autoSpaceDN w:val="0"/>
        <w:adjustRightInd w:val="0"/>
        <w:spacing w:after="0" w:line="240" w:lineRule="auto"/>
        <w:rPr>
          <w:rFonts w:ascii="Arial" w:hAnsi="Arial" w:cs="Arial"/>
          <w:color w:val="303030"/>
          <w:sz w:val="24"/>
          <w:szCs w:val="24"/>
        </w:rPr>
      </w:pPr>
    </w:p>
    <w:p w:rsidR="0060737E" w:rsidRDefault="009F5FA5" w:rsidP="00581302">
      <w:pPr>
        <w:autoSpaceDE w:val="0"/>
        <w:autoSpaceDN w:val="0"/>
        <w:adjustRightInd w:val="0"/>
        <w:spacing w:after="0" w:line="240" w:lineRule="auto"/>
        <w:rPr>
          <w:rFonts w:ascii="Arial" w:hAnsi="Arial" w:cs="Arial"/>
          <w:color w:val="303030"/>
          <w:sz w:val="24"/>
          <w:szCs w:val="24"/>
        </w:rPr>
      </w:pPr>
      <w:r>
        <w:rPr>
          <w:rFonts w:ascii="Arial" w:hAnsi="Arial" w:cs="Arial"/>
          <w:color w:val="303030"/>
          <w:sz w:val="24"/>
          <w:szCs w:val="24"/>
        </w:rPr>
        <w:t>The GDVLP also hosts</w:t>
      </w:r>
      <w:r w:rsidR="0060737E">
        <w:rPr>
          <w:rFonts w:ascii="Arial" w:hAnsi="Arial" w:cs="Arial"/>
          <w:color w:val="303030"/>
          <w:sz w:val="24"/>
          <w:szCs w:val="24"/>
        </w:rPr>
        <w:t xml:space="preserve"> a successful debt collection defense initiative to assist those who are being pursued by third party debt collectors, payday lenders, and others who engage in aggressive debt collection tactics.</w:t>
      </w:r>
    </w:p>
    <w:p w:rsidR="00293051" w:rsidRDefault="00293051" w:rsidP="00581302">
      <w:pPr>
        <w:autoSpaceDE w:val="0"/>
        <w:autoSpaceDN w:val="0"/>
        <w:adjustRightInd w:val="0"/>
        <w:spacing w:after="0" w:line="240" w:lineRule="auto"/>
        <w:rPr>
          <w:rFonts w:ascii="Arial" w:hAnsi="Arial" w:cs="Arial"/>
          <w:color w:val="303030"/>
          <w:sz w:val="24"/>
          <w:szCs w:val="24"/>
        </w:rPr>
      </w:pPr>
    </w:p>
    <w:p w:rsidR="00581302" w:rsidRPr="001C4720" w:rsidRDefault="00581302" w:rsidP="00581302">
      <w:pPr>
        <w:autoSpaceDE w:val="0"/>
        <w:autoSpaceDN w:val="0"/>
        <w:adjustRightInd w:val="0"/>
        <w:spacing w:after="0" w:line="240" w:lineRule="auto"/>
        <w:rPr>
          <w:rFonts w:ascii="Arial" w:hAnsi="Arial" w:cs="Arial"/>
          <w:b/>
          <w:bCs/>
          <w:color w:val="303030"/>
          <w:sz w:val="24"/>
          <w:szCs w:val="24"/>
        </w:rPr>
      </w:pPr>
      <w:r w:rsidRPr="001C4720">
        <w:rPr>
          <w:rFonts w:ascii="Arial" w:hAnsi="Arial" w:cs="Arial"/>
          <w:b/>
          <w:bCs/>
          <w:color w:val="303030"/>
          <w:sz w:val="24"/>
          <w:szCs w:val="24"/>
        </w:rPr>
        <w:t>SERVICE TO THE</w:t>
      </w:r>
      <w:r w:rsidR="00A936D9">
        <w:rPr>
          <w:rFonts w:ascii="Arial" w:hAnsi="Arial" w:cs="Arial"/>
          <w:b/>
          <w:bCs/>
          <w:color w:val="303030"/>
          <w:sz w:val="24"/>
          <w:szCs w:val="24"/>
        </w:rPr>
        <w:t xml:space="preserve"> LEGAL</w:t>
      </w:r>
      <w:r w:rsidRPr="001C4720">
        <w:rPr>
          <w:rFonts w:ascii="Arial" w:hAnsi="Arial" w:cs="Arial"/>
          <w:b/>
          <w:bCs/>
          <w:color w:val="303030"/>
          <w:sz w:val="24"/>
          <w:szCs w:val="24"/>
        </w:rPr>
        <w:t xml:space="preserve"> COMMUNITY</w:t>
      </w:r>
    </w:p>
    <w:p w:rsidR="00926FFB" w:rsidRDefault="00926FFB" w:rsidP="00581302">
      <w:pPr>
        <w:autoSpaceDE w:val="0"/>
        <w:autoSpaceDN w:val="0"/>
        <w:adjustRightInd w:val="0"/>
        <w:spacing w:after="0" w:line="240" w:lineRule="auto"/>
        <w:rPr>
          <w:rFonts w:ascii="Arial" w:hAnsi="Arial" w:cs="Arial"/>
          <w:color w:val="303030"/>
          <w:sz w:val="24"/>
          <w:szCs w:val="24"/>
        </w:rPr>
      </w:pPr>
    </w:p>
    <w:p w:rsidR="00926FFB" w:rsidRDefault="00612B3B" w:rsidP="00612B3B">
      <w:pPr>
        <w:autoSpaceDE w:val="0"/>
        <w:autoSpaceDN w:val="0"/>
        <w:adjustRightInd w:val="0"/>
        <w:spacing w:after="0" w:line="240" w:lineRule="auto"/>
        <w:rPr>
          <w:rFonts w:ascii="Arial" w:hAnsi="Arial" w:cs="Arial"/>
          <w:color w:val="303030"/>
          <w:sz w:val="24"/>
          <w:szCs w:val="24"/>
        </w:rPr>
      </w:pPr>
      <w:r>
        <w:rPr>
          <w:rFonts w:ascii="Arial" w:hAnsi="Arial" w:cs="Arial"/>
          <w:color w:val="303030"/>
          <w:sz w:val="24"/>
          <w:szCs w:val="24"/>
        </w:rPr>
        <w:t xml:space="preserve">In 2014, the Supreme Court of Ohio began accepting pro bono work towards continuing legal education (CLE) requirements of attorneys.  For every 6 hours of pro bono service provided in a given year, an attorney is eligible to receive 1 hour of CLE. </w:t>
      </w:r>
    </w:p>
    <w:p w:rsidR="00A936D9" w:rsidRDefault="00A936D9" w:rsidP="00581302">
      <w:pPr>
        <w:autoSpaceDE w:val="0"/>
        <w:autoSpaceDN w:val="0"/>
        <w:adjustRightInd w:val="0"/>
        <w:spacing w:after="0" w:line="240" w:lineRule="auto"/>
        <w:rPr>
          <w:rFonts w:ascii="Arial" w:hAnsi="Arial" w:cs="Arial"/>
          <w:color w:val="303030"/>
          <w:sz w:val="24"/>
          <w:szCs w:val="24"/>
        </w:rPr>
      </w:pPr>
    </w:p>
    <w:p w:rsidR="0060737E" w:rsidRDefault="0060737E" w:rsidP="00581302">
      <w:pPr>
        <w:autoSpaceDE w:val="0"/>
        <w:autoSpaceDN w:val="0"/>
        <w:adjustRightInd w:val="0"/>
        <w:spacing w:after="0" w:line="240" w:lineRule="auto"/>
        <w:rPr>
          <w:rFonts w:ascii="Arial" w:hAnsi="Arial" w:cs="Arial"/>
          <w:b/>
          <w:bCs/>
          <w:color w:val="2A2A2A"/>
          <w:sz w:val="24"/>
          <w:szCs w:val="24"/>
        </w:rPr>
      </w:pPr>
    </w:p>
    <w:p w:rsidR="00581302" w:rsidRPr="001C4720" w:rsidRDefault="00581302" w:rsidP="00581302">
      <w:pPr>
        <w:autoSpaceDE w:val="0"/>
        <w:autoSpaceDN w:val="0"/>
        <w:adjustRightInd w:val="0"/>
        <w:spacing w:after="0" w:line="240" w:lineRule="auto"/>
        <w:rPr>
          <w:rFonts w:ascii="Arial" w:hAnsi="Arial" w:cs="Arial"/>
          <w:b/>
          <w:bCs/>
          <w:color w:val="2A2A2A"/>
          <w:sz w:val="24"/>
          <w:szCs w:val="24"/>
        </w:rPr>
      </w:pPr>
      <w:r w:rsidRPr="001C4720">
        <w:rPr>
          <w:rFonts w:ascii="Arial" w:hAnsi="Arial" w:cs="Arial"/>
          <w:b/>
          <w:bCs/>
          <w:color w:val="2A2A2A"/>
          <w:sz w:val="24"/>
          <w:szCs w:val="24"/>
        </w:rPr>
        <w:t>RECRUITMENT OF VOLUNTEERS</w:t>
      </w:r>
    </w:p>
    <w:p w:rsidR="00A936D9" w:rsidRDefault="00A936D9" w:rsidP="00581302">
      <w:pPr>
        <w:autoSpaceDE w:val="0"/>
        <w:autoSpaceDN w:val="0"/>
        <w:adjustRightInd w:val="0"/>
        <w:spacing w:after="0" w:line="240" w:lineRule="auto"/>
        <w:rPr>
          <w:rFonts w:ascii="Arial" w:hAnsi="Arial" w:cs="Arial"/>
          <w:color w:val="3A3A3A"/>
          <w:sz w:val="24"/>
          <w:szCs w:val="24"/>
        </w:rPr>
      </w:pPr>
    </w:p>
    <w:p w:rsidR="00581302" w:rsidRPr="001C4720" w:rsidRDefault="00581302" w:rsidP="00581302">
      <w:pPr>
        <w:autoSpaceDE w:val="0"/>
        <w:autoSpaceDN w:val="0"/>
        <w:adjustRightInd w:val="0"/>
        <w:spacing w:after="0" w:line="240" w:lineRule="auto"/>
        <w:rPr>
          <w:rFonts w:ascii="Arial" w:hAnsi="Arial" w:cs="Arial"/>
          <w:color w:val="2A2A2A"/>
          <w:sz w:val="24"/>
          <w:szCs w:val="24"/>
        </w:rPr>
      </w:pPr>
      <w:r w:rsidRPr="001C4720">
        <w:rPr>
          <w:rFonts w:ascii="Arial" w:hAnsi="Arial" w:cs="Arial"/>
          <w:color w:val="3A3A3A"/>
          <w:sz w:val="24"/>
          <w:szCs w:val="24"/>
        </w:rPr>
        <w:t xml:space="preserve">Much of </w:t>
      </w:r>
      <w:r w:rsidR="00293051">
        <w:rPr>
          <w:rFonts w:ascii="Arial" w:hAnsi="Arial" w:cs="Arial"/>
          <w:color w:val="3A3A3A"/>
          <w:sz w:val="24"/>
          <w:szCs w:val="24"/>
        </w:rPr>
        <w:t xml:space="preserve">the GDVLP’s </w:t>
      </w:r>
      <w:r w:rsidRPr="001C4720">
        <w:rPr>
          <w:rFonts w:ascii="Arial" w:hAnsi="Arial" w:cs="Arial"/>
          <w:color w:val="2A2A2A"/>
          <w:sz w:val="24"/>
          <w:szCs w:val="24"/>
        </w:rPr>
        <w:t xml:space="preserve">recruiting </w:t>
      </w:r>
      <w:r w:rsidRPr="001C4720">
        <w:rPr>
          <w:rFonts w:ascii="Arial" w:hAnsi="Arial" w:cs="Arial"/>
          <w:color w:val="3A3A3A"/>
          <w:sz w:val="24"/>
          <w:szCs w:val="24"/>
        </w:rPr>
        <w:t>in 201</w:t>
      </w:r>
      <w:r w:rsidR="00FF4392">
        <w:rPr>
          <w:rFonts w:ascii="Arial" w:hAnsi="Arial" w:cs="Arial"/>
          <w:color w:val="3A3A3A"/>
          <w:sz w:val="24"/>
          <w:szCs w:val="24"/>
        </w:rPr>
        <w:t>8</w:t>
      </w:r>
      <w:r w:rsidRPr="001C4720">
        <w:rPr>
          <w:rFonts w:ascii="Arial" w:hAnsi="Arial" w:cs="Arial"/>
          <w:color w:val="3A3A3A"/>
          <w:sz w:val="24"/>
          <w:szCs w:val="24"/>
        </w:rPr>
        <w:t xml:space="preserve"> was </w:t>
      </w:r>
      <w:r w:rsidRPr="001C4720">
        <w:rPr>
          <w:rFonts w:ascii="Arial" w:hAnsi="Arial" w:cs="Arial"/>
          <w:color w:val="2A2A2A"/>
          <w:sz w:val="24"/>
          <w:szCs w:val="24"/>
        </w:rPr>
        <w:t xml:space="preserve">done through personal </w:t>
      </w:r>
      <w:r w:rsidRPr="001C4720">
        <w:rPr>
          <w:rFonts w:ascii="Arial" w:hAnsi="Arial" w:cs="Arial"/>
          <w:color w:val="3A3A3A"/>
          <w:sz w:val="24"/>
          <w:szCs w:val="24"/>
        </w:rPr>
        <w:t>contacts</w:t>
      </w:r>
      <w:r w:rsidRPr="001C4720">
        <w:rPr>
          <w:rFonts w:ascii="Arial" w:hAnsi="Arial" w:cs="Arial"/>
          <w:color w:val="151515"/>
          <w:sz w:val="24"/>
          <w:szCs w:val="24"/>
        </w:rPr>
        <w:t>.</w:t>
      </w:r>
      <w:r w:rsidR="00A936D9">
        <w:rPr>
          <w:rFonts w:ascii="Arial" w:hAnsi="Arial" w:cs="Arial"/>
          <w:color w:val="151515"/>
          <w:sz w:val="24"/>
          <w:szCs w:val="24"/>
        </w:rPr>
        <w:t xml:space="preserve">  </w:t>
      </w:r>
      <w:r w:rsidR="000D25F8">
        <w:rPr>
          <w:rFonts w:ascii="Arial" w:hAnsi="Arial" w:cs="Arial"/>
          <w:color w:val="2A2A2A"/>
          <w:sz w:val="24"/>
          <w:szCs w:val="24"/>
        </w:rPr>
        <w:t xml:space="preserve">Volunteers include </w:t>
      </w:r>
      <w:r w:rsidRPr="001C4720">
        <w:rPr>
          <w:rFonts w:ascii="Arial" w:hAnsi="Arial" w:cs="Arial"/>
          <w:color w:val="2A2A2A"/>
          <w:sz w:val="24"/>
          <w:szCs w:val="24"/>
        </w:rPr>
        <w:t xml:space="preserve">lawyers, </w:t>
      </w:r>
      <w:r w:rsidR="00A936D9">
        <w:rPr>
          <w:rFonts w:ascii="Arial" w:hAnsi="Arial" w:cs="Arial"/>
          <w:color w:val="2A2A2A"/>
          <w:sz w:val="24"/>
          <w:szCs w:val="24"/>
        </w:rPr>
        <w:t xml:space="preserve">paralegals, </w:t>
      </w:r>
      <w:r w:rsidRPr="001C4720">
        <w:rPr>
          <w:rFonts w:ascii="Arial" w:hAnsi="Arial" w:cs="Arial"/>
          <w:color w:val="3A3A3A"/>
          <w:sz w:val="24"/>
          <w:szCs w:val="24"/>
        </w:rPr>
        <w:t xml:space="preserve">University of </w:t>
      </w:r>
      <w:r w:rsidRPr="001C4720">
        <w:rPr>
          <w:rFonts w:ascii="Arial" w:hAnsi="Arial" w:cs="Arial"/>
          <w:color w:val="2A2A2A"/>
          <w:sz w:val="24"/>
          <w:szCs w:val="24"/>
        </w:rPr>
        <w:t>Dayton School of Law</w:t>
      </w:r>
      <w:r w:rsidR="00A936D9">
        <w:rPr>
          <w:rFonts w:ascii="Arial" w:hAnsi="Arial" w:cs="Arial"/>
          <w:color w:val="2A2A2A"/>
          <w:sz w:val="24"/>
          <w:szCs w:val="24"/>
        </w:rPr>
        <w:t xml:space="preserve"> </w:t>
      </w:r>
      <w:r w:rsidRPr="001C4720">
        <w:rPr>
          <w:rFonts w:ascii="Arial" w:hAnsi="Arial" w:cs="Arial"/>
          <w:color w:val="3A3A3A"/>
          <w:sz w:val="24"/>
          <w:szCs w:val="24"/>
        </w:rPr>
        <w:t>students</w:t>
      </w:r>
      <w:r w:rsidR="00A936D9">
        <w:rPr>
          <w:rFonts w:ascii="Arial" w:hAnsi="Arial" w:cs="Arial"/>
          <w:color w:val="3A3A3A"/>
          <w:sz w:val="24"/>
          <w:szCs w:val="24"/>
        </w:rPr>
        <w:t xml:space="preserve"> and others</w:t>
      </w:r>
      <w:r w:rsidRPr="001C4720">
        <w:rPr>
          <w:rFonts w:ascii="Arial" w:hAnsi="Arial" w:cs="Arial"/>
          <w:color w:val="3A3A3A"/>
          <w:sz w:val="24"/>
          <w:szCs w:val="24"/>
        </w:rPr>
        <w:t>)</w:t>
      </w:r>
      <w:r w:rsidR="000D25F8">
        <w:rPr>
          <w:rFonts w:ascii="Arial" w:hAnsi="Arial" w:cs="Arial"/>
          <w:color w:val="3A3A3A"/>
          <w:sz w:val="24"/>
          <w:szCs w:val="24"/>
        </w:rPr>
        <w:t xml:space="preserve"> who</w:t>
      </w:r>
      <w:r w:rsidRPr="001C4720">
        <w:rPr>
          <w:rFonts w:ascii="Arial" w:hAnsi="Arial" w:cs="Arial"/>
          <w:color w:val="3A3A3A"/>
          <w:sz w:val="24"/>
          <w:szCs w:val="24"/>
        </w:rPr>
        <w:t xml:space="preserve"> </w:t>
      </w:r>
      <w:r w:rsidR="0060737E">
        <w:rPr>
          <w:rFonts w:ascii="Arial" w:hAnsi="Arial" w:cs="Arial"/>
          <w:color w:val="3A3A3A"/>
          <w:sz w:val="24"/>
          <w:szCs w:val="24"/>
        </w:rPr>
        <w:t xml:space="preserve">perform </w:t>
      </w:r>
      <w:r w:rsidRPr="001C4720">
        <w:rPr>
          <w:rFonts w:ascii="Arial" w:hAnsi="Arial" w:cs="Arial"/>
          <w:color w:val="2A2A2A"/>
          <w:sz w:val="24"/>
          <w:szCs w:val="24"/>
        </w:rPr>
        <w:t xml:space="preserve">pro bono work </w:t>
      </w:r>
      <w:r w:rsidRPr="001C4720">
        <w:rPr>
          <w:rFonts w:ascii="Arial" w:hAnsi="Arial" w:cs="Arial"/>
          <w:color w:val="151515"/>
          <w:sz w:val="24"/>
          <w:szCs w:val="24"/>
        </w:rPr>
        <w:t xml:space="preserve">in </w:t>
      </w:r>
      <w:r w:rsidRPr="001C4720">
        <w:rPr>
          <w:rFonts w:ascii="Arial" w:hAnsi="Arial" w:cs="Arial"/>
          <w:color w:val="2A2A2A"/>
          <w:sz w:val="24"/>
          <w:szCs w:val="24"/>
        </w:rPr>
        <w:t>the Miami Valley.</w:t>
      </w:r>
    </w:p>
    <w:p w:rsidR="00581302" w:rsidRPr="001C4720" w:rsidRDefault="00581302" w:rsidP="00581302">
      <w:pPr>
        <w:autoSpaceDE w:val="0"/>
        <w:autoSpaceDN w:val="0"/>
        <w:adjustRightInd w:val="0"/>
        <w:spacing w:after="0" w:line="240" w:lineRule="auto"/>
        <w:rPr>
          <w:rFonts w:ascii="Arial" w:hAnsi="Arial" w:cs="Arial"/>
          <w:b/>
          <w:color w:val="2A2A2A"/>
          <w:sz w:val="24"/>
          <w:szCs w:val="24"/>
        </w:rPr>
      </w:pPr>
    </w:p>
    <w:p w:rsidR="00581302" w:rsidRPr="001C4720" w:rsidRDefault="00581302" w:rsidP="00581302">
      <w:pPr>
        <w:autoSpaceDE w:val="0"/>
        <w:autoSpaceDN w:val="0"/>
        <w:adjustRightInd w:val="0"/>
        <w:spacing w:after="0" w:line="240" w:lineRule="auto"/>
        <w:rPr>
          <w:rFonts w:ascii="Arial" w:hAnsi="Arial" w:cs="Arial"/>
          <w:b/>
          <w:bCs/>
          <w:color w:val="2A2A2A"/>
          <w:sz w:val="24"/>
          <w:szCs w:val="24"/>
        </w:rPr>
      </w:pPr>
      <w:r w:rsidRPr="001C4720">
        <w:rPr>
          <w:rFonts w:ascii="Arial" w:hAnsi="Arial" w:cs="Arial"/>
          <w:b/>
          <w:bCs/>
          <w:color w:val="2A2A2A"/>
          <w:sz w:val="24"/>
          <w:szCs w:val="24"/>
        </w:rPr>
        <w:t xml:space="preserve">WHAT DOES </w:t>
      </w:r>
      <w:r w:rsidR="00293051">
        <w:rPr>
          <w:rFonts w:ascii="Arial" w:hAnsi="Arial" w:cs="Arial"/>
          <w:b/>
          <w:bCs/>
          <w:color w:val="2A2A2A"/>
          <w:sz w:val="24"/>
          <w:szCs w:val="24"/>
        </w:rPr>
        <w:t>THE G</w:t>
      </w:r>
      <w:r w:rsidRPr="001C4720">
        <w:rPr>
          <w:rFonts w:ascii="Arial" w:hAnsi="Arial" w:cs="Arial"/>
          <w:b/>
          <w:bCs/>
          <w:color w:val="2A2A2A"/>
          <w:sz w:val="24"/>
          <w:szCs w:val="24"/>
        </w:rPr>
        <w:t xml:space="preserve">DVLP LOOK </w:t>
      </w:r>
      <w:r w:rsidRPr="001C4720">
        <w:rPr>
          <w:rFonts w:ascii="Arial" w:hAnsi="Arial" w:cs="Arial"/>
          <w:b/>
          <w:bCs/>
          <w:color w:val="3A3A3A"/>
          <w:sz w:val="24"/>
          <w:szCs w:val="24"/>
        </w:rPr>
        <w:t xml:space="preserve">LIKE </w:t>
      </w:r>
      <w:r w:rsidRPr="001C4720">
        <w:rPr>
          <w:rFonts w:ascii="Arial" w:hAnsi="Arial" w:cs="Arial"/>
          <w:b/>
          <w:bCs/>
          <w:color w:val="2A2A2A"/>
          <w:sz w:val="24"/>
          <w:szCs w:val="24"/>
        </w:rPr>
        <w:t>FINANCIALLY</w:t>
      </w:r>
      <w:r w:rsidR="00293051">
        <w:rPr>
          <w:rFonts w:ascii="Arial" w:hAnsi="Arial" w:cs="Arial"/>
          <w:b/>
          <w:bCs/>
          <w:color w:val="2A2A2A"/>
          <w:sz w:val="24"/>
          <w:szCs w:val="24"/>
        </w:rPr>
        <w:t>?</w:t>
      </w:r>
    </w:p>
    <w:p w:rsidR="00A936D9" w:rsidRDefault="00A936D9" w:rsidP="00581302">
      <w:pPr>
        <w:autoSpaceDE w:val="0"/>
        <w:autoSpaceDN w:val="0"/>
        <w:adjustRightInd w:val="0"/>
        <w:spacing w:after="0" w:line="240" w:lineRule="auto"/>
        <w:rPr>
          <w:rFonts w:ascii="Arial" w:hAnsi="Arial" w:cs="Arial"/>
          <w:color w:val="121212"/>
          <w:sz w:val="24"/>
          <w:szCs w:val="24"/>
        </w:rPr>
      </w:pPr>
    </w:p>
    <w:p w:rsidR="00A936D9" w:rsidRDefault="00A936D9" w:rsidP="00581302">
      <w:pPr>
        <w:autoSpaceDE w:val="0"/>
        <w:autoSpaceDN w:val="0"/>
        <w:adjustRightInd w:val="0"/>
        <w:spacing w:after="0" w:line="240" w:lineRule="auto"/>
        <w:rPr>
          <w:rFonts w:ascii="Arial" w:hAnsi="Arial" w:cs="Arial"/>
          <w:color w:val="121212"/>
          <w:sz w:val="24"/>
          <w:szCs w:val="24"/>
        </w:rPr>
      </w:pPr>
      <w:r>
        <w:rPr>
          <w:rFonts w:ascii="Arial" w:hAnsi="Arial" w:cs="Arial"/>
          <w:color w:val="121212"/>
          <w:sz w:val="24"/>
          <w:szCs w:val="24"/>
        </w:rPr>
        <w:t>Audited financial statements are available upon request.</w:t>
      </w:r>
    </w:p>
    <w:sectPr w:rsidR="00A936D9" w:rsidSect="002479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464E"/>
    <w:multiLevelType w:val="multilevel"/>
    <w:tmpl w:val="BCC4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1302"/>
    <w:rsid w:val="00004BE3"/>
    <w:rsid w:val="00016C07"/>
    <w:rsid w:val="00020AF4"/>
    <w:rsid w:val="00046A54"/>
    <w:rsid w:val="000D25F8"/>
    <w:rsid w:val="000F1D3C"/>
    <w:rsid w:val="000F5128"/>
    <w:rsid w:val="001C4720"/>
    <w:rsid w:val="001F5A26"/>
    <w:rsid w:val="00247998"/>
    <w:rsid w:val="00273307"/>
    <w:rsid w:val="00293051"/>
    <w:rsid w:val="00364E2F"/>
    <w:rsid w:val="00375F25"/>
    <w:rsid w:val="0038543B"/>
    <w:rsid w:val="00452CB7"/>
    <w:rsid w:val="00581302"/>
    <w:rsid w:val="0060737E"/>
    <w:rsid w:val="00612B3B"/>
    <w:rsid w:val="007211D6"/>
    <w:rsid w:val="00764144"/>
    <w:rsid w:val="008A14BE"/>
    <w:rsid w:val="008F5D79"/>
    <w:rsid w:val="00912456"/>
    <w:rsid w:val="00926FFB"/>
    <w:rsid w:val="0097653B"/>
    <w:rsid w:val="009E4970"/>
    <w:rsid w:val="009F0E36"/>
    <w:rsid w:val="009F5FA5"/>
    <w:rsid w:val="00A46004"/>
    <w:rsid w:val="00A936D9"/>
    <w:rsid w:val="00B135EA"/>
    <w:rsid w:val="00B17802"/>
    <w:rsid w:val="00D36079"/>
    <w:rsid w:val="00D55960"/>
    <w:rsid w:val="00D6634A"/>
    <w:rsid w:val="00D7652B"/>
    <w:rsid w:val="00DF50B0"/>
    <w:rsid w:val="00E374F1"/>
    <w:rsid w:val="00E77F9C"/>
    <w:rsid w:val="00EB2636"/>
    <w:rsid w:val="00F27C0B"/>
    <w:rsid w:val="00F47118"/>
    <w:rsid w:val="00FB230F"/>
    <w:rsid w:val="00FF43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302"/>
    <w:rPr>
      <w:color w:val="0563C1" w:themeColor="hyperlink"/>
      <w:u w:val="single"/>
    </w:rPr>
  </w:style>
  <w:style w:type="table" w:styleId="TableGrid">
    <w:name w:val="Table Grid"/>
    <w:basedOn w:val="TableNormal"/>
    <w:uiPriority w:val="39"/>
    <w:rsid w:val="00581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4169322">
      <w:bodyDiv w:val="1"/>
      <w:marLeft w:val="0"/>
      <w:marRight w:val="0"/>
      <w:marTop w:val="0"/>
      <w:marBottom w:val="0"/>
      <w:divBdr>
        <w:top w:val="none" w:sz="0" w:space="0" w:color="auto"/>
        <w:left w:val="none" w:sz="0" w:space="0" w:color="auto"/>
        <w:bottom w:val="none" w:sz="0" w:space="0" w:color="auto"/>
        <w:right w:val="none" w:sz="0" w:space="0" w:color="auto"/>
      </w:divBdr>
      <w:divsChild>
        <w:div w:id="1021707900">
          <w:marLeft w:val="0"/>
          <w:marRight w:val="0"/>
          <w:marTop w:val="0"/>
          <w:marBottom w:val="0"/>
          <w:divBdr>
            <w:top w:val="none" w:sz="0" w:space="0" w:color="auto"/>
            <w:left w:val="none" w:sz="0" w:space="0" w:color="auto"/>
            <w:bottom w:val="none" w:sz="0" w:space="0" w:color="auto"/>
            <w:right w:val="none" w:sz="0" w:space="0" w:color="auto"/>
          </w:divBdr>
          <w:divsChild>
            <w:div w:id="1586527429">
              <w:marLeft w:val="0"/>
              <w:marRight w:val="0"/>
              <w:marTop w:val="0"/>
              <w:marBottom w:val="0"/>
              <w:divBdr>
                <w:top w:val="none" w:sz="0" w:space="0" w:color="auto"/>
                <w:left w:val="none" w:sz="0" w:space="0" w:color="auto"/>
                <w:bottom w:val="none" w:sz="0" w:space="0" w:color="auto"/>
                <w:right w:val="none" w:sz="0" w:space="0" w:color="auto"/>
              </w:divBdr>
              <w:divsChild>
                <w:div w:id="1698315971">
                  <w:marLeft w:val="0"/>
                  <w:marRight w:val="0"/>
                  <w:marTop w:val="0"/>
                  <w:marBottom w:val="0"/>
                  <w:divBdr>
                    <w:top w:val="none" w:sz="0" w:space="0" w:color="auto"/>
                    <w:left w:val="none" w:sz="0" w:space="0" w:color="auto"/>
                    <w:bottom w:val="none" w:sz="0" w:space="0" w:color="auto"/>
                    <w:right w:val="none" w:sz="0" w:space="0" w:color="auto"/>
                  </w:divBdr>
                  <w:divsChild>
                    <w:div w:id="1076244129">
                      <w:marLeft w:val="0"/>
                      <w:marRight w:val="0"/>
                      <w:marTop w:val="0"/>
                      <w:marBottom w:val="0"/>
                      <w:divBdr>
                        <w:top w:val="none" w:sz="0" w:space="0" w:color="auto"/>
                        <w:left w:val="none" w:sz="0" w:space="0" w:color="auto"/>
                        <w:bottom w:val="none" w:sz="0" w:space="0" w:color="auto"/>
                        <w:right w:val="none" w:sz="0" w:space="0" w:color="auto"/>
                      </w:divBdr>
                      <w:divsChild>
                        <w:div w:id="378239970">
                          <w:marLeft w:val="0"/>
                          <w:marRight w:val="0"/>
                          <w:marTop w:val="0"/>
                          <w:marBottom w:val="0"/>
                          <w:divBdr>
                            <w:top w:val="none" w:sz="0" w:space="0" w:color="auto"/>
                            <w:left w:val="none" w:sz="0" w:space="0" w:color="auto"/>
                            <w:bottom w:val="none" w:sz="0" w:space="0" w:color="auto"/>
                            <w:right w:val="none" w:sz="0" w:space="0" w:color="auto"/>
                          </w:divBdr>
                          <w:divsChild>
                            <w:div w:id="429549729">
                              <w:marLeft w:val="0"/>
                              <w:marRight w:val="0"/>
                              <w:marTop w:val="0"/>
                              <w:marBottom w:val="0"/>
                              <w:divBdr>
                                <w:top w:val="none" w:sz="0" w:space="0" w:color="auto"/>
                                <w:left w:val="none" w:sz="0" w:space="0" w:color="auto"/>
                                <w:bottom w:val="none" w:sz="0" w:space="0" w:color="auto"/>
                                <w:right w:val="none" w:sz="0" w:space="0" w:color="auto"/>
                              </w:divBdr>
                              <w:divsChild>
                                <w:div w:id="221674448">
                                  <w:marLeft w:val="0"/>
                                  <w:marRight w:val="0"/>
                                  <w:marTop w:val="0"/>
                                  <w:marBottom w:val="0"/>
                                  <w:divBdr>
                                    <w:top w:val="none" w:sz="0" w:space="0" w:color="auto"/>
                                    <w:left w:val="none" w:sz="0" w:space="0" w:color="auto"/>
                                    <w:bottom w:val="none" w:sz="0" w:space="0" w:color="auto"/>
                                    <w:right w:val="none" w:sz="0" w:space="0" w:color="auto"/>
                                  </w:divBdr>
                                  <w:divsChild>
                                    <w:div w:id="1531454146">
                                      <w:marLeft w:val="0"/>
                                      <w:marRight w:val="0"/>
                                      <w:marTop w:val="0"/>
                                      <w:marBottom w:val="0"/>
                                      <w:divBdr>
                                        <w:top w:val="none" w:sz="0" w:space="0" w:color="auto"/>
                                        <w:left w:val="none" w:sz="0" w:space="0" w:color="auto"/>
                                        <w:bottom w:val="none" w:sz="0" w:space="0" w:color="auto"/>
                                        <w:right w:val="none" w:sz="0" w:space="0" w:color="auto"/>
                                      </w:divBdr>
                                      <w:divsChild>
                                        <w:div w:id="947664362">
                                          <w:marLeft w:val="0"/>
                                          <w:marRight w:val="0"/>
                                          <w:marTop w:val="0"/>
                                          <w:marBottom w:val="0"/>
                                          <w:divBdr>
                                            <w:top w:val="none" w:sz="0" w:space="0" w:color="auto"/>
                                            <w:left w:val="none" w:sz="0" w:space="0" w:color="auto"/>
                                            <w:bottom w:val="none" w:sz="0" w:space="0" w:color="auto"/>
                                            <w:right w:val="none" w:sz="0" w:space="0" w:color="auto"/>
                                          </w:divBdr>
                                          <w:divsChild>
                                            <w:div w:id="1638299471">
                                              <w:marLeft w:val="0"/>
                                              <w:marRight w:val="0"/>
                                              <w:marTop w:val="0"/>
                                              <w:marBottom w:val="0"/>
                                              <w:divBdr>
                                                <w:top w:val="none" w:sz="0" w:space="0" w:color="auto"/>
                                                <w:left w:val="none" w:sz="0" w:space="0" w:color="auto"/>
                                                <w:bottom w:val="none" w:sz="0" w:space="0" w:color="auto"/>
                                                <w:right w:val="none" w:sz="0" w:space="0" w:color="auto"/>
                                              </w:divBdr>
                                              <w:divsChild>
                                                <w:div w:id="481237166">
                                                  <w:marLeft w:val="0"/>
                                                  <w:marRight w:val="0"/>
                                                  <w:marTop w:val="0"/>
                                                  <w:marBottom w:val="0"/>
                                                  <w:divBdr>
                                                    <w:top w:val="none" w:sz="0" w:space="0" w:color="auto"/>
                                                    <w:left w:val="none" w:sz="0" w:space="0" w:color="auto"/>
                                                    <w:bottom w:val="none" w:sz="0" w:space="0" w:color="auto"/>
                                                    <w:right w:val="none" w:sz="0" w:space="0" w:color="auto"/>
                                                  </w:divBdr>
                                                  <w:divsChild>
                                                    <w:div w:id="904492291">
                                                      <w:marLeft w:val="0"/>
                                                      <w:marRight w:val="0"/>
                                                      <w:marTop w:val="0"/>
                                                      <w:marBottom w:val="0"/>
                                                      <w:divBdr>
                                                        <w:top w:val="none" w:sz="0" w:space="0" w:color="auto"/>
                                                        <w:left w:val="none" w:sz="0" w:space="0" w:color="auto"/>
                                                        <w:bottom w:val="none" w:sz="0" w:space="0" w:color="auto"/>
                                                        <w:right w:val="none" w:sz="0" w:space="0" w:color="auto"/>
                                                      </w:divBdr>
                                                      <w:divsChild>
                                                        <w:div w:id="1686247590">
                                                          <w:marLeft w:val="150"/>
                                                          <w:marRight w:val="150"/>
                                                          <w:marTop w:val="75"/>
                                                          <w:marBottom w:val="75"/>
                                                          <w:divBdr>
                                                            <w:top w:val="none" w:sz="0" w:space="0" w:color="auto"/>
                                                            <w:left w:val="none" w:sz="0" w:space="0" w:color="auto"/>
                                                            <w:bottom w:val="none" w:sz="0" w:space="0" w:color="auto"/>
                                                            <w:right w:val="none" w:sz="0" w:space="0" w:color="auto"/>
                                                          </w:divBdr>
                                                          <w:divsChild>
                                                            <w:div w:id="2008707359">
                                                              <w:marLeft w:val="0"/>
                                                              <w:marRight w:val="0"/>
                                                              <w:marTop w:val="0"/>
                                                              <w:marBottom w:val="0"/>
                                                              <w:divBdr>
                                                                <w:top w:val="none" w:sz="0" w:space="0" w:color="auto"/>
                                                                <w:left w:val="none" w:sz="0" w:space="0" w:color="auto"/>
                                                                <w:bottom w:val="none" w:sz="0" w:space="0" w:color="auto"/>
                                                                <w:right w:val="none" w:sz="0" w:space="0" w:color="auto"/>
                                                              </w:divBdr>
                                                              <w:divsChild>
                                                                <w:div w:id="81076116">
                                                                  <w:marLeft w:val="0"/>
                                                                  <w:marRight w:val="0"/>
                                                                  <w:marTop w:val="0"/>
                                                                  <w:marBottom w:val="0"/>
                                                                  <w:divBdr>
                                                                    <w:top w:val="none" w:sz="0" w:space="0" w:color="auto"/>
                                                                    <w:left w:val="none" w:sz="0" w:space="0" w:color="auto"/>
                                                                    <w:bottom w:val="none" w:sz="0" w:space="0" w:color="auto"/>
                                                                    <w:right w:val="none" w:sz="0" w:space="0" w:color="auto"/>
                                                                  </w:divBdr>
                                                                  <w:divsChild>
                                                                    <w:div w:id="727267158">
                                                                      <w:marLeft w:val="0"/>
                                                                      <w:marRight w:val="0"/>
                                                                      <w:marTop w:val="0"/>
                                                                      <w:marBottom w:val="0"/>
                                                                      <w:divBdr>
                                                                        <w:top w:val="none" w:sz="0" w:space="0" w:color="auto"/>
                                                                        <w:left w:val="none" w:sz="0" w:space="0" w:color="auto"/>
                                                                        <w:bottom w:val="none" w:sz="0" w:space="0" w:color="auto"/>
                                                                        <w:right w:val="none" w:sz="0" w:space="0" w:color="auto"/>
                                                                      </w:divBdr>
                                                                      <w:divsChild>
                                                                        <w:div w:id="770929630">
                                                                          <w:marLeft w:val="0"/>
                                                                          <w:marRight w:val="0"/>
                                                                          <w:marTop w:val="0"/>
                                                                          <w:marBottom w:val="360"/>
                                                                          <w:divBdr>
                                                                            <w:top w:val="none" w:sz="0" w:space="0" w:color="auto"/>
                                                                            <w:left w:val="none" w:sz="0" w:space="0" w:color="auto"/>
                                                                            <w:bottom w:val="none" w:sz="0" w:space="0" w:color="auto"/>
                                                                            <w:right w:val="none" w:sz="0" w:space="0" w:color="auto"/>
                                                                          </w:divBdr>
                                                                          <w:divsChild>
                                                                            <w:div w:id="78600409">
                                                                              <w:marLeft w:val="0"/>
                                                                              <w:marRight w:val="0"/>
                                                                              <w:marTop w:val="0"/>
                                                                              <w:marBottom w:val="0"/>
                                                                              <w:divBdr>
                                                                                <w:top w:val="none" w:sz="0" w:space="0" w:color="auto"/>
                                                                                <w:left w:val="none" w:sz="0" w:space="0" w:color="auto"/>
                                                                                <w:bottom w:val="none" w:sz="0" w:space="0" w:color="auto"/>
                                                                                <w:right w:val="none" w:sz="0" w:space="0" w:color="auto"/>
                                                                              </w:divBdr>
                                                                              <w:divsChild>
                                                                                <w:div w:id="7051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VLP@GDVL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Publications</dc:creator>
  <cp:lastModifiedBy>Kelly</cp:lastModifiedBy>
  <cp:revision>2</cp:revision>
  <cp:lastPrinted>2014-05-12T14:44:00Z</cp:lastPrinted>
  <dcterms:created xsi:type="dcterms:W3CDTF">2018-12-18T21:37:00Z</dcterms:created>
  <dcterms:modified xsi:type="dcterms:W3CDTF">2018-12-18T21:37:00Z</dcterms:modified>
</cp:coreProperties>
</file>